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D6" w:rsidRDefault="004960D6" w:rsidP="004960D6">
      <w:pPr>
        <w:pStyle w:val="2"/>
        <w:rPr>
          <w:kern w:val="24"/>
        </w:rPr>
      </w:pPr>
      <w:bookmarkStart w:id="0" w:name="_Toc529954657"/>
      <w:r>
        <w:rPr>
          <w:kern w:val="24"/>
        </w:rPr>
        <w:t>Θεματική Επιτροπή «Ισότητας»</w:t>
      </w:r>
      <w:bookmarkEnd w:id="0"/>
    </w:p>
    <w:p w:rsidR="004960D6" w:rsidRDefault="004960D6" w:rsidP="004960D6"/>
    <w:p w:rsidR="004960D6" w:rsidRDefault="004960D6" w:rsidP="004960D6">
      <w:pPr>
        <w:pStyle w:val="3"/>
      </w:pPr>
      <w:bookmarkStart w:id="1" w:name="_Toc529954659"/>
      <w:bookmarkStart w:id="2" w:name="_Toc418512100"/>
      <w:r>
        <w:t>Οι θέσεις της Π.Ε.Δ. Στερεάς Ελλάδας για την ισότητα</w:t>
      </w:r>
      <w:bookmarkEnd w:id="1"/>
    </w:p>
    <w:bookmarkEnd w:id="2"/>
    <w:p w:rsidR="004960D6" w:rsidRDefault="004960D6" w:rsidP="004960D6">
      <w:pPr>
        <w:spacing w:after="120" w:line="22" w:lineRule="atLeast"/>
        <w:ind w:left="284" w:firstLine="567"/>
        <w:jc w:val="both"/>
        <w:outlineLvl w:val="3"/>
        <w:rPr>
          <w:rFonts w:ascii="Arial" w:eastAsia="Times New Roman" w:hAnsi="Arial" w:cs="Arial"/>
          <w:b w:val="0"/>
          <w:bCs/>
          <w:sz w:val="24"/>
          <w:szCs w:val="24"/>
        </w:rPr>
      </w:pPr>
      <w:r>
        <w:rPr>
          <w:rFonts w:ascii="Arial" w:eastAsia="Times New Roman" w:hAnsi="Arial" w:cs="Arial"/>
          <w:b w:val="0"/>
          <w:bCs/>
          <w:sz w:val="24"/>
          <w:szCs w:val="24"/>
        </w:rPr>
        <w:t>Η Π.Ε.Δ. Στερεάς Ελλάδας, δίνοντας προτεραιότητα και επιδεικνύοντας ιδιαίτερη ευαισθητοποίηση στα θέματα της ισότητας και της καταπολέμησης των διακρίσεων προτείνει τα εξής: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Δημιουργία ή ενίσχυση Γραφείων Ισότητας και Επιτροπών Ισότητας.</w:t>
      </w:r>
    </w:p>
    <w:p w:rsidR="004960D6" w:rsidRP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Χρηματοδότηση έργων δημιουργίας συμβουλευτικών κέντρων και ξενώνων φιλοξενίας κακοποιημένων γυναικών και ενίσχυση υφιστάμενων δομών και υποδομών με ανθρώπινους και οικονομικούς πόρους, μέσω του ΕΣΠΑ-ΠΕΠ Στερεάς Ελλάδας 2014 - 2020.  Θα πρέπει να υπάρξει πρόβλεψη για τουλάχιστον μια δομή ανά έδρα Περιφερειακής Ενότητας.</w:t>
      </w:r>
      <w:r w:rsidRPr="004960D6">
        <w:rPr>
          <w:rFonts w:ascii="Arial" w:hAnsi="Arial" w:cs="Arial"/>
          <w:b w:val="0"/>
          <w:sz w:val="24"/>
          <w:szCs w:val="24"/>
        </w:rPr>
        <w:t xml:space="preserve"> 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Συμμετοχή της Π.Ε.Δ. και των Δήμων στο κίνημα «</w:t>
      </w:r>
      <w:r>
        <w:rPr>
          <w:rFonts w:ascii="Arial" w:hAnsi="Arial" w:cs="Arial"/>
          <w:b w:val="0"/>
          <w:sz w:val="24"/>
          <w:szCs w:val="24"/>
          <w:lang w:val="en-US"/>
        </w:rPr>
        <w:t>He</w:t>
      </w:r>
      <w:r w:rsidRPr="004960D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for</w:t>
      </w:r>
      <w:proofErr w:type="spellEnd"/>
      <w:r w:rsidRPr="004960D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n-US"/>
        </w:rPr>
        <w:t>She</w:t>
      </w:r>
      <w:r>
        <w:rPr>
          <w:rFonts w:ascii="Arial" w:hAnsi="Arial" w:cs="Arial"/>
          <w:b w:val="0"/>
          <w:sz w:val="24"/>
          <w:szCs w:val="24"/>
        </w:rPr>
        <w:t>». Διοργάνωση δράσεων για την προώθηση του κινήματος.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Εναρμόνιση με τις προβλέψεις και τις οδηγίες της Ευρωπαϊκής Χάρτας για την Ισότητα – Διεξαγωγή καμπάνιας ενημέρωσης προς τους Δήμους.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Ενίσχυση της παρουσίας των γυναικών στα </w:t>
      </w:r>
      <w:proofErr w:type="spellStart"/>
      <w:r>
        <w:rPr>
          <w:rFonts w:ascii="Arial" w:hAnsi="Arial" w:cs="Arial"/>
          <w:b w:val="0"/>
          <w:sz w:val="24"/>
          <w:szCs w:val="24"/>
        </w:rPr>
        <w:t>Αυτοδιοικητικά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Όργανα.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Ενίσχυση της προώθησης γυναικείας επιχειρηματικότητας με τη χρηματοδότηση δράσεων τύπου «Ενίσχυσης της επιχειρηματικότητας των γυναικών» και «Γυναικείας κοινωνικής επιχειρηματικότητας» από τα Ευρωπαϊκά Διαρθρωτικά και Επενδυτικά Ταμεία. 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Υλοποίηση δράσεων επαγγελματικής κατάρτισης, όπου θα προβλέπεται η ισότιμη συμμετοχή ανδρών και γυναικών ή/και ευάλωτων κοινωνικά ομάδων. 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Εξασφάλιση κονδυλίων για την ομαλή χρηματοδότηση, ακόμη και από εθνικούς πόρους, των προγραμμάτων βρεφικών, βρεφονηπιακών,  παιδικών σταθμών και κέντρων δημιουργικής απασχόλησης για όλα τα παιδιά, για να διασφαλίζεται η ισότιμη συμμετοχή των γυναικών στην αγορά εργασίας. Προτεραιότητα θα πρέπει να δοθεί στις ακόλουθες κατηγορίες μητέρων: άνεργες, κακοποιημένες, ευάλωτες κοινωνικά, αρχηγοί </w:t>
      </w:r>
      <w:proofErr w:type="spellStart"/>
      <w:r>
        <w:rPr>
          <w:rFonts w:ascii="Arial" w:hAnsi="Arial" w:cs="Arial"/>
          <w:b w:val="0"/>
          <w:sz w:val="24"/>
          <w:szCs w:val="24"/>
        </w:rPr>
        <w:t>μονογονεϊκών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οικογενειών, οικονομικά αδύναμες κτλ.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Διεξαγωγή δράσεων ενημέρωσης και ευαισθητοποίησης για το ζήτημα της ισότητας των δύο φύλων με τη δημιουργία ή την ενίσχυση των δομών ισότητας μέσα στους Δήμους. Δημιουργία πολυετούς σχεδίου δράσης  από την κάθε Δημοτική Αρχή, έτσι ώστε τα αποτελέσματα να έχουν μόνιμο και πολλαπλασιαστικό χαρακτήρα. Δεδομένου ότι η Ευρωπαϊκή Ένωση προωθεί συστηματικά την άρση των διακρίσεων από το 1957, η χρηματοδότηση δύναται να ανακύψει από ευρωπαϊκά κονδύλια, με τη συμμετοχή για παράδειγμα της Π.Ε.Δ. Στερεάς Ελλάδας στο πρόγραμμα Δικαιοσύνη ή Δικαιώματα, Ισότητα και Ιδιότητα του Πολίτη. 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Εξίσωση των όρων και των δικαιωμάτων εργασίας στον ιδιωτικό και τον δημόσιο τομέα.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Ενίσχυση των Κέντρων Κοινότητας καθώς αποτελούν σημαντικό εργαλείο των Δήμων για την υποστήριξη των ευάλωτων κοινωνικών ομάδων.</w:t>
      </w:r>
    </w:p>
    <w:p w:rsidR="004960D6" w:rsidRDefault="004960D6" w:rsidP="004960D6">
      <w:pPr>
        <w:numPr>
          <w:ilvl w:val="0"/>
          <w:numId w:val="3"/>
        </w:numPr>
        <w:spacing w:after="120" w:line="22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Ενεργοποίηση δράσεων για την κοινωνική ενσωμάτωση περιθωριοποιημένων ομάδων, όπως οι </w:t>
      </w:r>
      <w:proofErr w:type="spellStart"/>
      <w:r>
        <w:rPr>
          <w:rFonts w:ascii="Arial" w:hAnsi="Arial" w:cs="Arial"/>
          <w:b w:val="0"/>
          <w:sz w:val="24"/>
          <w:szCs w:val="24"/>
        </w:rPr>
        <w:t>Ρομά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4960D6" w:rsidRDefault="004960D6" w:rsidP="004960D6">
      <w:pPr>
        <w:spacing w:after="120" w:line="24" w:lineRule="atLeast"/>
        <w:ind w:left="284"/>
        <w:jc w:val="both"/>
        <w:rPr>
          <w:rFonts w:ascii="Arial" w:hAnsi="Arial" w:cs="Arial"/>
          <w:b w:val="0"/>
          <w:sz w:val="24"/>
          <w:szCs w:val="24"/>
        </w:rPr>
      </w:pPr>
    </w:p>
    <w:p w:rsidR="00CB5934" w:rsidRDefault="00CB5934"/>
    <w:sectPr w:rsidR="00CB5934" w:rsidSect="004960D6">
      <w:footerReference w:type="default" r:id="rId7"/>
      <w:pgSz w:w="11906" w:h="16838"/>
      <w:pgMar w:top="1440" w:right="1800" w:bottom="1440" w:left="1800" w:header="708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8F" w:rsidRDefault="00402D8F" w:rsidP="004960D6">
      <w:r>
        <w:separator/>
      </w:r>
    </w:p>
  </w:endnote>
  <w:endnote w:type="continuationSeparator" w:id="0">
    <w:p w:rsidR="00402D8F" w:rsidRDefault="00402D8F" w:rsidP="0049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2221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960D6" w:rsidRDefault="004960D6">
            <w:pPr>
              <w:pStyle w:val="a4"/>
              <w:jc w:val="center"/>
            </w:pPr>
            <w:r>
              <w:t xml:space="preserve">Σελίδα </w:t>
            </w:r>
            <w:r w:rsidR="00CE7C53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CE7C53">
              <w:rPr>
                <w:b w:val="0"/>
                <w:bCs/>
                <w:sz w:val="24"/>
                <w:szCs w:val="24"/>
              </w:rPr>
              <w:fldChar w:fldCharType="separate"/>
            </w:r>
            <w:r w:rsidR="008C4B5E">
              <w:rPr>
                <w:bCs/>
                <w:noProof/>
              </w:rPr>
              <w:t>1</w:t>
            </w:r>
            <w:r w:rsidR="00CE7C53"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CE7C53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CE7C53">
              <w:rPr>
                <w:b w:val="0"/>
                <w:bCs/>
                <w:sz w:val="24"/>
                <w:szCs w:val="24"/>
              </w:rPr>
              <w:fldChar w:fldCharType="separate"/>
            </w:r>
            <w:r w:rsidR="008C4B5E">
              <w:rPr>
                <w:bCs/>
                <w:noProof/>
              </w:rPr>
              <w:t>2</w:t>
            </w:r>
            <w:r w:rsidR="00CE7C53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60D6" w:rsidRDefault="004960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8F" w:rsidRDefault="00402D8F" w:rsidP="004960D6">
      <w:r>
        <w:separator/>
      </w:r>
    </w:p>
  </w:footnote>
  <w:footnote w:type="continuationSeparator" w:id="0">
    <w:p w:rsidR="00402D8F" w:rsidRDefault="00402D8F" w:rsidP="00496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306D7CF3"/>
    <w:multiLevelType w:val="hybridMultilevel"/>
    <w:tmpl w:val="AE4299E4"/>
    <w:lvl w:ilvl="0" w:tplc="E486A57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EEEDD1E">
      <w:start w:val="1"/>
      <w:numFmt w:val="lowerLetter"/>
      <w:lvlText w:val="%2."/>
      <w:lvlJc w:val="left"/>
      <w:pPr>
        <w:ind w:left="1866" w:hanging="360"/>
      </w:pPr>
    </w:lvl>
    <w:lvl w:ilvl="2" w:tplc="809A0A32">
      <w:start w:val="1"/>
      <w:numFmt w:val="lowerRoman"/>
      <w:lvlText w:val="%3."/>
      <w:lvlJc w:val="right"/>
      <w:pPr>
        <w:ind w:left="2586" w:hanging="180"/>
      </w:pPr>
    </w:lvl>
    <w:lvl w:ilvl="3" w:tplc="7946EFB2">
      <w:start w:val="1"/>
      <w:numFmt w:val="decimal"/>
      <w:lvlText w:val="%4."/>
      <w:lvlJc w:val="left"/>
      <w:pPr>
        <w:ind w:left="3306" w:hanging="360"/>
      </w:pPr>
    </w:lvl>
    <w:lvl w:ilvl="4" w:tplc="38545174">
      <w:start w:val="1"/>
      <w:numFmt w:val="lowerLetter"/>
      <w:lvlText w:val="%5."/>
      <w:lvlJc w:val="left"/>
      <w:pPr>
        <w:ind w:left="4026" w:hanging="360"/>
      </w:pPr>
    </w:lvl>
    <w:lvl w:ilvl="5" w:tplc="23A02F82">
      <w:start w:val="1"/>
      <w:numFmt w:val="lowerRoman"/>
      <w:lvlText w:val="%6."/>
      <w:lvlJc w:val="right"/>
      <w:pPr>
        <w:ind w:left="4746" w:hanging="180"/>
      </w:pPr>
    </w:lvl>
    <w:lvl w:ilvl="6" w:tplc="FB408032">
      <w:start w:val="1"/>
      <w:numFmt w:val="decimal"/>
      <w:lvlText w:val="%7."/>
      <w:lvlJc w:val="left"/>
      <w:pPr>
        <w:ind w:left="5466" w:hanging="360"/>
      </w:pPr>
    </w:lvl>
    <w:lvl w:ilvl="7" w:tplc="6FB4EC48">
      <w:start w:val="1"/>
      <w:numFmt w:val="lowerLetter"/>
      <w:lvlText w:val="%8."/>
      <w:lvlJc w:val="left"/>
      <w:pPr>
        <w:ind w:left="6186" w:hanging="360"/>
      </w:pPr>
    </w:lvl>
    <w:lvl w:ilvl="8" w:tplc="24A41264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C4"/>
    <w:rsid w:val="0038746E"/>
    <w:rsid w:val="00402D8F"/>
    <w:rsid w:val="004960D6"/>
    <w:rsid w:val="008037C4"/>
    <w:rsid w:val="0083143A"/>
    <w:rsid w:val="008C4B5E"/>
    <w:rsid w:val="00CB5934"/>
    <w:rsid w:val="00CE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D6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960D6"/>
    <w:pPr>
      <w:keepNext/>
      <w:keepLines/>
      <w:pageBreakBefore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clear" w:color="auto" w:fill="365F91" w:themeFill="accent1" w:themeFillShade="BF"/>
      <w:spacing w:before="200" w:after="120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4960D6"/>
    <w:pPr>
      <w:keepNext/>
      <w:keepLines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E5B8B7" w:themeFill="accent2" w:themeFillTint="66"/>
      <w:spacing w:before="200" w:after="24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0D6"/>
    <w:pPr>
      <w:keepNext/>
      <w:keepLines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DE9D9" w:themeFill="accent6" w:themeFillTint="33"/>
      <w:spacing w:before="200" w:after="120" w:line="264" w:lineRule="auto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0D6"/>
    <w:pPr>
      <w:keepNext/>
      <w:keepLines/>
      <w:spacing w:before="200"/>
      <w:jc w:val="both"/>
      <w:outlineLvl w:val="4"/>
    </w:pPr>
    <w:rPr>
      <w:rFonts w:ascii="Arial" w:eastAsiaTheme="majorEastAsia" w:hAnsi="Arial" w:cstheme="majorBidi"/>
      <w:color w:val="548DD4" w:themeColor="text2" w:themeTint="9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960D6"/>
    <w:rPr>
      <w:rFonts w:asciiTheme="majorHAnsi" w:eastAsiaTheme="majorEastAsia" w:hAnsiTheme="majorHAnsi" w:cstheme="majorBidi"/>
      <w:b/>
      <w:bCs/>
      <w:color w:val="FFFFFF" w:themeColor="background1"/>
      <w:sz w:val="36"/>
      <w:szCs w:val="26"/>
      <w:shd w:val="clear" w:color="auto" w:fill="365F91" w:themeFill="accent1" w:themeFillShade="BF"/>
      <w:lang w:eastAsia="el-GR"/>
    </w:rPr>
  </w:style>
  <w:style w:type="character" w:customStyle="1" w:styleId="3Char">
    <w:name w:val="Επικεφαλίδα 3 Char"/>
    <w:basedOn w:val="a0"/>
    <w:link w:val="3"/>
    <w:semiHidden/>
    <w:rsid w:val="004960D6"/>
    <w:rPr>
      <w:rFonts w:asciiTheme="majorHAnsi" w:eastAsiaTheme="majorEastAsia" w:hAnsiTheme="majorHAnsi" w:cstheme="majorBidi"/>
      <w:bCs/>
      <w:color w:val="4F81BD" w:themeColor="accent1"/>
      <w:sz w:val="28"/>
      <w:szCs w:val="20"/>
      <w:shd w:val="clear" w:color="auto" w:fill="E5B8B7" w:themeFill="accent2" w:themeFillTint="6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4960D6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shd w:val="clear" w:color="auto" w:fill="FDE9D9" w:themeFill="accent6" w:themeFillTint="33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4960D6"/>
    <w:rPr>
      <w:rFonts w:ascii="Arial" w:eastAsiaTheme="majorEastAsia" w:hAnsi="Arial" w:cstheme="majorBidi"/>
      <w:b/>
      <w:color w:val="548DD4" w:themeColor="text2" w:themeTint="99"/>
      <w:sz w:val="24"/>
      <w:szCs w:val="20"/>
      <w:lang w:eastAsia="el-GR"/>
    </w:rPr>
  </w:style>
  <w:style w:type="paragraph" w:customStyle="1" w:styleId="1">
    <w:name w:val="Παράγραφος λίστας1"/>
    <w:basedOn w:val="a"/>
    <w:rsid w:val="004960D6"/>
    <w:pPr>
      <w:ind w:left="720"/>
    </w:pPr>
  </w:style>
  <w:style w:type="paragraph" w:styleId="a3">
    <w:name w:val="header"/>
    <w:basedOn w:val="a"/>
    <w:link w:val="Char"/>
    <w:uiPriority w:val="99"/>
    <w:unhideWhenUsed/>
    <w:rsid w:val="004960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960D6"/>
    <w:rPr>
      <w:rFonts w:ascii="Times New Roman" w:eastAsia="Calibri" w:hAnsi="Times New Roman" w:cs="Times New Roman"/>
      <w:b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4960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960D6"/>
    <w:rPr>
      <w:rFonts w:ascii="Times New Roman" w:eastAsia="Calibri" w:hAnsi="Times New Roman" w:cs="Times New Roman"/>
      <w:b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D6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960D6"/>
    <w:pPr>
      <w:keepNext/>
      <w:keepLines/>
      <w:pageBreakBefore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clear" w:color="auto" w:fill="365F91" w:themeFill="accent1" w:themeFillShade="BF"/>
      <w:spacing w:before="200" w:after="120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4960D6"/>
    <w:pPr>
      <w:keepNext/>
      <w:keepLines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E5B8B7" w:themeFill="accent2" w:themeFillTint="66"/>
      <w:spacing w:before="200" w:after="24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0D6"/>
    <w:pPr>
      <w:keepNext/>
      <w:keepLines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DE9D9" w:themeFill="accent6" w:themeFillTint="33"/>
      <w:spacing w:before="200" w:after="120" w:line="264" w:lineRule="auto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0D6"/>
    <w:pPr>
      <w:keepNext/>
      <w:keepLines/>
      <w:spacing w:before="200"/>
      <w:jc w:val="both"/>
      <w:outlineLvl w:val="4"/>
    </w:pPr>
    <w:rPr>
      <w:rFonts w:ascii="Arial" w:eastAsiaTheme="majorEastAsia" w:hAnsi="Arial" w:cstheme="majorBidi"/>
      <w:color w:val="548DD4" w:themeColor="text2" w:themeTint="9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960D6"/>
    <w:rPr>
      <w:rFonts w:asciiTheme="majorHAnsi" w:eastAsiaTheme="majorEastAsia" w:hAnsiTheme="majorHAnsi" w:cstheme="majorBidi"/>
      <w:b/>
      <w:bCs/>
      <w:color w:val="FFFFFF" w:themeColor="background1"/>
      <w:sz w:val="36"/>
      <w:szCs w:val="26"/>
      <w:shd w:val="clear" w:color="auto" w:fill="365F91" w:themeFill="accent1" w:themeFillShade="BF"/>
      <w:lang w:eastAsia="el-GR"/>
    </w:rPr>
  </w:style>
  <w:style w:type="character" w:customStyle="1" w:styleId="3Char">
    <w:name w:val="Επικεφαλίδα 3 Char"/>
    <w:basedOn w:val="a0"/>
    <w:link w:val="3"/>
    <w:semiHidden/>
    <w:rsid w:val="004960D6"/>
    <w:rPr>
      <w:rFonts w:asciiTheme="majorHAnsi" w:eastAsiaTheme="majorEastAsia" w:hAnsiTheme="majorHAnsi" w:cstheme="majorBidi"/>
      <w:bCs/>
      <w:color w:val="4F81BD" w:themeColor="accent1"/>
      <w:sz w:val="28"/>
      <w:szCs w:val="20"/>
      <w:shd w:val="clear" w:color="auto" w:fill="E5B8B7" w:themeFill="accent2" w:themeFillTint="6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4960D6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shd w:val="clear" w:color="auto" w:fill="FDE9D9" w:themeFill="accent6" w:themeFillTint="33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4960D6"/>
    <w:rPr>
      <w:rFonts w:ascii="Arial" w:eastAsiaTheme="majorEastAsia" w:hAnsi="Arial" w:cstheme="majorBidi"/>
      <w:b/>
      <w:color w:val="548DD4" w:themeColor="text2" w:themeTint="99"/>
      <w:sz w:val="24"/>
      <w:szCs w:val="20"/>
      <w:lang w:eastAsia="el-GR"/>
    </w:rPr>
  </w:style>
  <w:style w:type="paragraph" w:customStyle="1" w:styleId="1">
    <w:name w:val="Παράγραφος λίστας1"/>
    <w:basedOn w:val="a"/>
    <w:rsid w:val="004960D6"/>
    <w:pPr>
      <w:ind w:left="720"/>
    </w:pPr>
  </w:style>
  <w:style w:type="paragraph" w:styleId="a3">
    <w:name w:val="header"/>
    <w:basedOn w:val="a"/>
    <w:link w:val="Char"/>
    <w:uiPriority w:val="99"/>
    <w:unhideWhenUsed/>
    <w:rsid w:val="004960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960D6"/>
    <w:rPr>
      <w:rFonts w:ascii="Times New Roman" w:eastAsia="Calibri" w:hAnsi="Times New Roman" w:cs="Times New Roman"/>
      <w:b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4960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960D6"/>
    <w:rPr>
      <w:rFonts w:ascii="Times New Roman" w:eastAsia="Calibri" w:hAnsi="Times New Roman" w:cs="Times New Roman"/>
      <w:b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2020-10-09T18:29:00Z</dcterms:created>
  <dcterms:modified xsi:type="dcterms:W3CDTF">2020-10-09T18:29:00Z</dcterms:modified>
</cp:coreProperties>
</file>