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960BC" w14:textId="77777777" w:rsidR="00E17471" w:rsidRDefault="00B92545" w:rsidP="00FB4F87">
      <w:pPr>
        <w:jc w:val="right"/>
        <w:rPr>
          <w:rFonts w:ascii="Calibri Light" w:hAnsi="Calibri Light" w:cs="Calibri Light"/>
        </w:rPr>
      </w:pPr>
      <w:r>
        <w:rPr>
          <w:noProof/>
        </w:rPr>
        <w:drawing>
          <wp:anchor distT="0" distB="0" distL="114300" distR="114300" simplePos="0" relativeHeight="251657728" behindDoc="1" locked="0" layoutInCell="1" allowOverlap="1" wp14:anchorId="2E9BDE51" wp14:editId="2CACA3A4">
            <wp:simplePos x="0" y="0"/>
            <wp:positionH relativeFrom="column">
              <wp:posOffset>0</wp:posOffset>
            </wp:positionH>
            <wp:positionV relativeFrom="paragraph">
              <wp:posOffset>-228600</wp:posOffset>
            </wp:positionV>
            <wp:extent cx="1257300" cy="2057400"/>
            <wp:effectExtent l="0" t="0" r="0" b="0"/>
            <wp:wrapTight wrapText="bothSides">
              <wp:wrapPolygon edited="0">
                <wp:start x="3600" y="0"/>
                <wp:lineTo x="982" y="3200"/>
                <wp:lineTo x="1636" y="6800"/>
                <wp:lineTo x="5891" y="9600"/>
                <wp:lineTo x="1636" y="11600"/>
                <wp:lineTo x="327" y="12400"/>
                <wp:lineTo x="327" y="13600"/>
                <wp:lineTo x="1964" y="16000"/>
                <wp:lineTo x="655" y="18200"/>
                <wp:lineTo x="655" y="19000"/>
                <wp:lineTo x="3273" y="19200"/>
                <wp:lineTo x="3273" y="20200"/>
                <wp:lineTo x="16036" y="20200"/>
                <wp:lineTo x="18327" y="20200"/>
                <wp:lineTo x="19309" y="19800"/>
                <wp:lineTo x="18982" y="19200"/>
                <wp:lineTo x="20945" y="18800"/>
                <wp:lineTo x="20945" y="16600"/>
                <wp:lineTo x="18655" y="16000"/>
                <wp:lineTo x="19309" y="16000"/>
                <wp:lineTo x="20945" y="13400"/>
                <wp:lineTo x="20945" y="12800"/>
                <wp:lineTo x="21273" y="11800"/>
                <wp:lineTo x="13745" y="9600"/>
                <wp:lineTo x="12764" y="9600"/>
                <wp:lineTo x="18982" y="7400"/>
                <wp:lineTo x="18655" y="6400"/>
                <wp:lineTo x="20618" y="6400"/>
                <wp:lineTo x="20945" y="5200"/>
                <wp:lineTo x="19636" y="3200"/>
                <wp:lineTo x="20945" y="3000"/>
                <wp:lineTo x="17018" y="800"/>
                <wp:lineTo x="6873" y="0"/>
                <wp:lineTo x="360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srcRect/>
                    <a:stretch>
                      <a:fillRect/>
                    </a:stretch>
                  </pic:blipFill>
                  <pic:spPr bwMode="auto">
                    <a:xfrm>
                      <a:off x="0" y="0"/>
                      <a:ext cx="1257300" cy="2057400"/>
                    </a:xfrm>
                    <a:prstGeom prst="rect">
                      <a:avLst/>
                    </a:prstGeom>
                    <a:noFill/>
                  </pic:spPr>
                </pic:pic>
              </a:graphicData>
            </a:graphic>
          </wp:anchor>
        </w:drawing>
      </w:r>
    </w:p>
    <w:p w14:paraId="67A0CF6E" w14:textId="77777777" w:rsidR="00E17471" w:rsidRPr="00E14B14" w:rsidRDefault="00E17471" w:rsidP="00FB4F87">
      <w:pPr>
        <w:jc w:val="right"/>
        <w:rPr>
          <w:rFonts w:ascii="Calibri Light" w:hAnsi="Calibri Light" w:cs="Calibri Light"/>
          <w:lang w:val="en-US"/>
        </w:rPr>
      </w:pPr>
    </w:p>
    <w:p w14:paraId="70F6434E" w14:textId="77777777" w:rsidR="004460A6" w:rsidRPr="004460A6" w:rsidRDefault="004460A6" w:rsidP="004460A6">
      <w:pPr>
        <w:jc w:val="right"/>
        <w:rPr>
          <w:rFonts w:ascii="Calibri Light" w:hAnsi="Calibri Light" w:cs="Calibri Light"/>
        </w:rPr>
      </w:pPr>
      <w:r w:rsidRPr="004460A6">
        <w:rPr>
          <w:rFonts w:ascii="Calibri Light" w:hAnsi="Calibri Light" w:cs="Calibri Light"/>
        </w:rPr>
        <w:t>#υπουργείο Προστασίας του Πολίτη</w:t>
      </w:r>
    </w:p>
    <w:p w14:paraId="3280F1E3" w14:textId="77777777" w:rsidR="004460A6" w:rsidRPr="004460A6" w:rsidRDefault="004460A6" w:rsidP="004460A6">
      <w:pPr>
        <w:jc w:val="right"/>
        <w:rPr>
          <w:rFonts w:ascii="Calibri Light" w:hAnsi="Calibri Light" w:cs="Calibri Light"/>
        </w:rPr>
      </w:pPr>
      <w:r w:rsidRPr="004460A6">
        <w:rPr>
          <w:rFonts w:ascii="Calibri Light" w:hAnsi="Calibri Light" w:cs="Calibri Light"/>
        </w:rPr>
        <w:t>#SDG 17 Greece</w:t>
      </w:r>
    </w:p>
    <w:p w14:paraId="17CC5055" w14:textId="77777777" w:rsidR="004460A6" w:rsidRPr="004460A6" w:rsidRDefault="004460A6" w:rsidP="004460A6">
      <w:pPr>
        <w:jc w:val="right"/>
        <w:rPr>
          <w:rFonts w:ascii="Calibri Light" w:hAnsi="Calibri Light" w:cs="Calibri Light"/>
        </w:rPr>
      </w:pPr>
      <w:r w:rsidRPr="004460A6">
        <w:rPr>
          <w:rFonts w:ascii="Calibri Light" w:hAnsi="Calibri Light" w:cs="Calibri Light"/>
        </w:rPr>
        <w:t>#Μαρίνα Πατούλη</w:t>
      </w:r>
    </w:p>
    <w:p w14:paraId="14328F91" w14:textId="77777777" w:rsidR="004460A6" w:rsidRPr="004460A6" w:rsidRDefault="004460A6" w:rsidP="004460A6">
      <w:pPr>
        <w:jc w:val="right"/>
        <w:rPr>
          <w:rFonts w:ascii="Calibri Light" w:hAnsi="Calibri Light" w:cs="Calibri Light"/>
        </w:rPr>
      </w:pPr>
      <w:r w:rsidRPr="004460A6">
        <w:rPr>
          <w:rFonts w:ascii="Calibri Light" w:hAnsi="Calibri Light" w:cs="Calibri Light"/>
        </w:rPr>
        <w:t>#Αργύρης Οικονόμου</w:t>
      </w:r>
    </w:p>
    <w:p w14:paraId="72BA7A79" w14:textId="77777777" w:rsidR="004460A6" w:rsidRPr="004460A6" w:rsidRDefault="004460A6" w:rsidP="004460A6">
      <w:pPr>
        <w:jc w:val="right"/>
        <w:rPr>
          <w:rFonts w:ascii="Calibri Light" w:hAnsi="Calibri Light" w:cs="Calibri Light"/>
        </w:rPr>
      </w:pPr>
      <w:r w:rsidRPr="004460A6">
        <w:rPr>
          <w:rFonts w:ascii="Calibri Light" w:hAnsi="Calibri Light" w:cs="Calibri Light"/>
        </w:rPr>
        <w:t>#Δήμος Ελευσίνας</w:t>
      </w:r>
    </w:p>
    <w:p w14:paraId="1F42A593" w14:textId="76F97B20" w:rsidR="00E17471" w:rsidRDefault="004460A6" w:rsidP="004460A6">
      <w:pPr>
        <w:jc w:val="right"/>
        <w:rPr>
          <w:rFonts w:ascii="Calibri Light" w:hAnsi="Calibri Light" w:cs="Calibri Light"/>
        </w:rPr>
      </w:pPr>
      <w:r w:rsidRPr="004460A6">
        <w:rPr>
          <w:rFonts w:ascii="Calibri Light" w:hAnsi="Calibri Light" w:cs="Calibri Light"/>
        </w:rPr>
        <w:t>#exeis-foni</w:t>
      </w:r>
    </w:p>
    <w:p w14:paraId="5AD6C07B" w14:textId="77777777" w:rsidR="00E17471" w:rsidRDefault="00E17471" w:rsidP="00FB4F87">
      <w:pPr>
        <w:jc w:val="right"/>
        <w:rPr>
          <w:rFonts w:ascii="Calibri Light" w:hAnsi="Calibri Light" w:cs="Calibri Light"/>
        </w:rPr>
      </w:pPr>
    </w:p>
    <w:p w14:paraId="7BA324D8" w14:textId="77777777" w:rsidR="00E17471" w:rsidRDefault="00E17471" w:rsidP="00FB4F87">
      <w:pPr>
        <w:jc w:val="right"/>
        <w:rPr>
          <w:rFonts w:ascii="Calibri Light" w:hAnsi="Calibri Light" w:cs="Calibri Light"/>
        </w:rPr>
      </w:pPr>
    </w:p>
    <w:p w14:paraId="3CC95D78" w14:textId="77777777" w:rsidR="00E17471" w:rsidRDefault="00E17471" w:rsidP="00FB4F87">
      <w:pPr>
        <w:jc w:val="right"/>
        <w:rPr>
          <w:rFonts w:ascii="Calibri Light" w:hAnsi="Calibri Light" w:cs="Calibri Light"/>
        </w:rPr>
      </w:pPr>
    </w:p>
    <w:p w14:paraId="45A00BB2" w14:textId="0A7EBE15" w:rsidR="00E17471" w:rsidRPr="004460A6" w:rsidRDefault="00E17471" w:rsidP="004460A6">
      <w:pPr>
        <w:jc w:val="right"/>
        <w:rPr>
          <w:rFonts w:ascii="Calibri Light" w:hAnsi="Calibri Light" w:cs="Calibri Light"/>
          <w:sz w:val="26"/>
          <w:szCs w:val="26"/>
        </w:rPr>
      </w:pPr>
      <w:r>
        <w:rPr>
          <w:rFonts w:ascii="Calibri Light" w:hAnsi="Calibri Light" w:cs="Calibri Light"/>
          <w:sz w:val="26"/>
          <w:szCs w:val="26"/>
        </w:rPr>
        <w:t>Μαρούσι, 2</w:t>
      </w:r>
      <w:r w:rsidR="004460A6">
        <w:rPr>
          <w:rFonts w:ascii="Calibri Light" w:hAnsi="Calibri Light" w:cs="Calibri Light"/>
          <w:sz w:val="26"/>
          <w:szCs w:val="26"/>
          <w:lang w:val="en-US"/>
        </w:rPr>
        <w:t>6</w:t>
      </w:r>
      <w:r w:rsidRPr="00197A59">
        <w:rPr>
          <w:rFonts w:ascii="Calibri Light" w:hAnsi="Calibri Light" w:cs="Calibri Light"/>
          <w:sz w:val="26"/>
          <w:szCs w:val="26"/>
        </w:rPr>
        <w:t xml:space="preserve"> </w:t>
      </w:r>
      <w:r w:rsidR="004460A6">
        <w:rPr>
          <w:rFonts w:ascii="Calibri Light" w:hAnsi="Calibri Light" w:cs="Calibri Light"/>
          <w:sz w:val="26"/>
          <w:szCs w:val="26"/>
        </w:rPr>
        <w:t>Νοεμβρίου</w:t>
      </w:r>
      <w:r w:rsidRPr="00197A59">
        <w:rPr>
          <w:rFonts w:ascii="Calibri Light" w:hAnsi="Calibri Light" w:cs="Calibri Light"/>
          <w:sz w:val="26"/>
          <w:szCs w:val="26"/>
        </w:rPr>
        <w:t xml:space="preserve"> 2020</w:t>
      </w:r>
    </w:p>
    <w:p w14:paraId="27ED77B8" w14:textId="77777777" w:rsidR="00E17471" w:rsidRPr="00673620" w:rsidRDefault="00E17471" w:rsidP="00FB4F87">
      <w:pPr>
        <w:jc w:val="center"/>
        <w:rPr>
          <w:rFonts w:ascii="Calibri Light" w:hAnsi="Calibri Light" w:cs="Calibri Light"/>
        </w:rPr>
      </w:pPr>
    </w:p>
    <w:p w14:paraId="5C168F54" w14:textId="77777777" w:rsidR="00E17471" w:rsidRPr="00197A59" w:rsidRDefault="00E17471" w:rsidP="00197A59">
      <w:pPr>
        <w:jc w:val="center"/>
        <w:rPr>
          <w:rFonts w:ascii="Calibri Light" w:hAnsi="Calibri Light" w:cs="Calibri Light"/>
          <w:b/>
          <w:sz w:val="28"/>
          <w:szCs w:val="28"/>
        </w:rPr>
      </w:pPr>
      <w:r w:rsidRPr="00197A59">
        <w:rPr>
          <w:rFonts w:ascii="Calibri Light" w:hAnsi="Calibri Light" w:cs="Calibri Light"/>
          <w:b/>
          <w:sz w:val="28"/>
          <w:szCs w:val="28"/>
        </w:rPr>
        <w:t>ΔΕΛΤΙΟ ΤΥΠΟΥ</w:t>
      </w:r>
    </w:p>
    <w:p w14:paraId="68858046" w14:textId="0B50FC8E" w:rsidR="00E17471" w:rsidRDefault="00E17471" w:rsidP="00FB4F87">
      <w:pPr>
        <w:jc w:val="center"/>
        <w:rPr>
          <w:rFonts w:ascii="Calibri Light" w:hAnsi="Calibri Light" w:cs="Calibri Light"/>
        </w:rPr>
      </w:pPr>
    </w:p>
    <w:p w14:paraId="277E0C31" w14:textId="77777777" w:rsidR="004460A6" w:rsidRPr="004460A6" w:rsidRDefault="004460A6" w:rsidP="004460A6">
      <w:pPr>
        <w:jc w:val="center"/>
        <w:rPr>
          <w:rFonts w:ascii="Calibri Light" w:hAnsi="Calibri Light" w:cs="Calibri Light"/>
          <w:b/>
          <w:bCs/>
        </w:rPr>
      </w:pPr>
      <w:r w:rsidRPr="004460A6">
        <w:rPr>
          <w:rFonts w:ascii="Calibri Light" w:hAnsi="Calibri Light" w:cs="Calibri Light"/>
          <w:b/>
          <w:bCs/>
        </w:rPr>
        <w:t>Ηχηρό "παρών" του δικτύου SDG 17 Greece στην καμπάνια</w:t>
      </w:r>
    </w:p>
    <w:p w14:paraId="29A68C4B" w14:textId="77777777" w:rsidR="004460A6" w:rsidRPr="004460A6" w:rsidRDefault="004460A6" w:rsidP="004460A6">
      <w:pPr>
        <w:jc w:val="center"/>
        <w:rPr>
          <w:rFonts w:ascii="Calibri Light" w:hAnsi="Calibri Light" w:cs="Calibri Light"/>
          <w:b/>
          <w:bCs/>
        </w:rPr>
      </w:pPr>
      <w:r w:rsidRPr="004460A6">
        <w:rPr>
          <w:rFonts w:ascii="Calibri Light" w:hAnsi="Calibri Light" w:cs="Calibri Light"/>
          <w:b/>
          <w:bCs/>
        </w:rPr>
        <w:t>του Υπουργείου Προστασίας του Πολίτη κατά της ενδοοικογενειακής βίας</w:t>
      </w:r>
    </w:p>
    <w:p w14:paraId="7560E093" w14:textId="77777777" w:rsidR="004460A6" w:rsidRPr="004460A6" w:rsidRDefault="004460A6" w:rsidP="004460A6">
      <w:pPr>
        <w:jc w:val="both"/>
        <w:rPr>
          <w:rFonts w:ascii="Calibri Light" w:hAnsi="Calibri Light" w:cs="Calibri Light"/>
        </w:rPr>
      </w:pPr>
    </w:p>
    <w:p w14:paraId="2094649C" w14:textId="77777777" w:rsidR="004460A6" w:rsidRPr="004460A6" w:rsidRDefault="004460A6" w:rsidP="004460A6">
      <w:pPr>
        <w:rPr>
          <w:rFonts w:ascii="Calibri Light" w:hAnsi="Calibri Light" w:cs="Calibri Light"/>
        </w:rPr>
      </w:pPr>
    </w:p>
    <w:p w14:paraId="77E47C3A" w14:textId="365C6EDD" w:rsidR="004460A6" w:rsidRPr="004460A6" w:rsidRDefault="004460A6" w:rsidP="004460A6">
      <w:pPr>
        <w:ind w:right="-291"/>
        <w:rPr>
          <w:rFonts w:ascii="Calibri Light" w:hAnsi="Calibri Light" w:cs="Calibri Light"/>
        </w:rPr>
      </w:pPr>
      <w:r w:rsidRPr="004460A6">
        <w:rPr>
          <w:rFonts w:ascii="Calibri Light" w:hAnsi="Calibri Light" w:cs="Calibri Light"/>
        </w:rPr>
        <w:t xml:space="preserve">Την πλήρη στήριξή του στην πρωτοβουλία του </w:t>
      </w:r>
      <w:r w:rsidRPr="004460A6">
        <w:rPr>
          <w:rFonts w:ascii="Calibri Light" w:hAnsi="Calibri Light" w:cs="Calibri Light"/>
          <w:b/>
          <w:bCs/>
        </w:rPr>
        <w:t>υπουργείου Προστασίας του Πολίτη</w:t>
      </w:r>
      <w:r w:rsidRPr="004460A6">
        <w:rPr>
          <w:rFonts w:ascii="Calibri Light" w:hAnsi="Calibri Light" w:cs="Calibri Light"/>
        </w:rPr>
        <w:t xml:space="preserve"> για την ευαισθητοποίηση της Κοινωνίας σε θέματα </w:t>
      </w:r>
      <w:r w:rsidRPr="004460A6">
        <w:rPr>
          <w:rFonts w:ascii="Calibri Light" w:hAnsi="Calibri Light" w:cs="Calibri Light"/>
          <w:b/>
          <w:bCs/>
        </w:rPr>
        <w:t>ενδοοικογενειακής βίας</w:t>
      </w:r>
      <w:r w:rsidRPr="004460A6">
        <w:rPr>
          <w:rFonts w:ascii="Calibri Light" w:hAnsi="Calibri Light" w:cs="Calibri Light"/>
        </w:rPr>
        <w:t xml:space="preserve">, παρέχει το </w:t>
      </w:r>
      <w:hyperlink r:id="rId7" w:history="1">
        <w:r w:rsidRPr="004460A6">
          <w:rPr>
            <w:rStyle w:val="-"/>
            <w:rFonts w:ascii="Calibri Light" w:hAnsi="Calibri Light" w:cs="Calibri Light"/>
            <w:b/>
            <w:bCs/>
          </w:rPr>
          <w:t>δίκτυο SDG 17 Greece</w:t>
        </w:r>
      </w:hyperlink>
      <w:r w:rsidRPr="004460A6">
        <w:rPr>
          <w:rFonts w:ascii="Calibri Light" w:hAnsi="Calibri Light" w:cs="Calibri Light"/>
        </w:rPr>
        <w:t xml:space="preserve"> με τη συμμετοχή των μελών του στην καμπάνια με τίτλο </w:t>
      </w:r>
      <w:r w:rsidRPr="004460A6">
        <w:rPr>
          <w:rFonts w:ascii="Calibri Light" w:hAnsi="Calibri Light" w:cs="Calibri Light"/>
          <w:b/>
          <w:bCs/>
        </w:rPr>
        <w:t>"</w:t>
      </w:r>
      <w:proofErr w:type="spellStart"/>
      <w:r w:rsidRPr="004460A6">
        <w:rPr>
          <w:rFonts w:ascii="Calibri Light" w:hAnsi="Calibri Light" w:cs="Calibri Light"/>
          <w:b/>
          <w:bCs/>
        </w:rPr>
        <w:t>Εχεις</w:t>
      </w:r>
      <w:proofErr w:type="spellEnd"/>
      <w:r w:rsidRPr="004460A6">
        <w:rPr>
          <w:rFonts w:ascii="Calibri Light" w:hAnsi="Calibri Light" w:cs="Calibri Light"/>
          <w:b/>
          <w:bCs/>
        </w:rPr>
        <w:t xml:space="preserve"> φωνή"</w:t>
      </w:r>
      <w:r w:rsidRPr="004460A6">
        <w:rPr>
          <w:rFonts w:ascii="Calibri Light" w:hAnsi="Calibri Light" w:cs="Calibri Light"/>
        </w:rPr>
        <w:t xml:space="preserve"> με τη φωταγώγηση δημαρχείων και κτιρίων ιδιαίτερου συμβολισμού με το πορτοκαλί χρώμα.   </w:t>
      </w:r>
    </w:p>
    <w:p w14:paraId="137EA8D2" w14:textId="77777777" w:rsidR="004460A6" w:rsidRPr="004460A6" w:rsidRDefault="004460A6" w:rsidP="004460A6">
      <w:pPr>
        <w:rPr>
          <w:rFonts w:ascii="Calibri Light" w:hAnsi="Calibri Light" w:cs="Calibri Light"/>
        </w:rPr>
      </w:pPr>
    </w:p>
    <w:p w14:paraId="7D1F3B8E" w14:textId="77777777" w:rsidR="004460A6" w:rsidRPr="004460A6" w:rsidRDefault="004460A6" w:rsidP="004460A6">
      <w:pPr>
        <w:rPr>
          <w:rFonts w:ascii="Calibri Light" w:hAnsi="Calibri Light" w:cs="Calibri Light"/>
        </w:rPr>
      </w:pPr>
      <w:r w:rsidRPr="004460A6">
        <w:rPr>
          <w:rFonts w:ascii="Calibri Light" w:hAnsi="Calibri Light" w:cs="Calibri Light"/>
        </w:rPr>
        <w:t xml:space="preserve">Πιο συγκεκριμένα, η πρόεδρος του Δικτύου SDG 17 Greece, κα </w:t>
      </w:r>
      <w:r w:rsidRPr="004460A6">
        <w:rPr>
          <w:rFonts w:ascii="Calibri Light" w:hAnsi="Calibri Light" w:cs="Calibri Light"/>
          <w:b/>
          <w:bCs/>
        </w:rPr>
        <w:t>Μαρίνα Πατούλη</w:t>
      </w:r>
      <w:r w:rsidRPr="004460A6">
        <w:rPr>
          <w:rFonts w:ascii="Calibri Light" w:hAnsi="Calibri Light" w:cs="Calibri Light"/>
        </w:rPr>
        <w:t xml:space="preserve"> αποδέχθηκε την τιμητική πρόσκληση του υπουργείου Προστασίας του Πολίτη και της ΕΛ.ΑΣ. για την ενεργοποίηση και συμμετοχή των μελών του δικτύου (100 δήμοι, ΚΕΔΕ, δίκτυο Βιώσιμη Πόλη, Όμιλος για την UNESCO Βορείων Προαστίων) στη μεγάλη καμπάνια του υπουργείου με αφορμή την </w:t>
      </w:r>
      <w:r w:rsidRPr="004460A6">
        <w:rPr>
          <w:rFonts w:ascii="Calibri Light" w:hAnsi="Calibri Light" w:cs="Calibri Light"/>
          <w:b/>
          <w:bCs/>
        </w:rPr>
        <w:t xml:space="preserve">παγκόσμια ημέρα εξάλειψης της βίας κατά των γυναικών </w:t>
      </w:r>
      <w:r w:rsidRPr="004460A6">
        <w:rPr>
          <w:rFonts w:ascii="Calibri Light" w:hAnsi="Calibri Light" w:cs="Calibri Light"/>
        </w:rPr>
        <w:t xml:space="preserve">στις 25/11/2020, τα μηνύματα της οποίας επεκτάθηκαν και για την καταπολέμηση της ενδοοικογενειακής βίας (κατά γυναικών, ανδρών, παιδιών και ηλικιωμένων). </w:t>
      </w:r>
    </w:p>
    <w:p w14:paraId="323CAA6D" w14:textId="77777777" w:rsidR="004460A6" w:rsidRPr="004460A6" w:rsidRDefault="004460A6" w:rsidP="004460A6">
      <w:pPr>
        <w:rPr>
          <w:rFonts w:ascii="Calibri Light" w:hAnsi="Calibri Light" w:cs="Calibri Light"/>
        </w:rPr>
      </w:pPr>
    </w:p>
    <w:p w14:paraId="5C62EA8B" w14:textId="77777777" w:rsidR="004460A6" w:rsidRPr="004460A6" w:rsidRDefault="004460A6" w:rsidP="004460A6">
      <w:pPr>
        <w:rPr>
          <w:rFonts w:ascii="Calibri Light" w:hAnsi="Calibri Light" w:cs="Calibri Light"/>
        </w:rPr>
      </w:pPr>
      <w:r w:rsidRPr="004460A6">
        <w:rPr>
          <w:rFonts w:ascii="Calibri Light" w:hAnsi="Calibri Light" w:cs="Calibri Light"/>
        </w:rPr>
        <w:t xml:space="preserve">Σε αυτό το πλαίσιο, σύσσωμα τα μέλη του Δικτύου SDG 17 Greece, φωταγώγησαν συγκεκριμένα κτίρια στην πόλη τους, ενώ η δράση κορυφώθηκε με μια συμβολική φωτογράφιση της φωταγώγησης  του </w:t>
      </w:r>
      <w:r w:rsidRPr="004460A6">
        <w:rPr>
          <w:rFonts w:ascii="Calibri Light" w:hAnsi="Calibri Light" w:cs="Calibri Light"/>
          <w:b/>
          <w:bCs/>
        </w:rPr>
        <w:t>Συμβουλευτικού Σταθμού / Κέντρου Στήριξης Κακοποιημένων Γυναικών Ελευσίνας</w:t>
      </w:r>
      <w:r w:rsidRPr="004460A6">
        <w:rPr>
          <w:rFonts w:ascii="Calibri Light" w:hAnsi="Calibri Light" w:cs="Calibri Light"/>
        </w:rPr>
        <w:t xml:space="preserve">, παρουσία της προέδρου του Δικτύου SDG 17 Greece, </w:t>
      </w:r>
      <w:proofErr w:type="spellStart"/>
      <w:r w:rsidRPr="004460A6">
        <w:rPr>
          <w:rFonts w:ascii="Calibri Light" w:hAnsi="Calibri Light" w:cs="Calibri Light"/>
        </w:rPr>
        <w:t>κας</w:t>
      </w:r>
      <w:proofErr w:type="spellEnd"/>
      <w:r w:rsidRPr="004460A6">
        <w:rPr>
          <w:rFonts w:ascii="Calibri Light" w:hAnsi="Calibri Light" w:cs="Calibri Light"/>
        </w:rPr>
        <w:t xml:space="preserve"> </w:t>
      </w:r>
      <w:r w:rsidRPr="004460A6">
        <w:rPr>
          <w:rFonts w:ascii="Calibri Light" w:hAnsi="Calibri Light" w:cs="Calibri Light"/>
          <w:b/>
          <w:bCs/>
        </w:rPr>
        <w:t>Μαρίνας Πατούλη</w:t>
      </w:r>
      <w:r w:rsidRPr="004460A6">
        <w:rPr>
          <w:rFonts w:ascii="Calibri Light" w:hAnsi="Calibri Light" w:cs="Calibri Light"/>
        </w:rPr>
        <w:t xml:space="preserve">, του δημάρχου Ελευσίνας, κ. </w:t>
      </w:r>
      <w:r w:rsidRPr="004460A6">
        <w:rPr>
          <w:rFonts w:ascii="Calibri Light" w:hAnsi="Calibri Light" w:cs="Calibri Light"/>
          <w:b/>
          <w:bCs/>
        </w:rPr>
        <w:t>Αργύρη Οικονόμου</w:t>
      </w:r>
      <w:r w:rsidRPr="004460A6">
        <w:rPr>
          <w:rFonts w:ascii="Calibri Light" w:hAnsi="Calibri Light" w:cs="Calibri Light"/>
        </w:rPr>
        <w:t xml:space="preserve">, του Γ.Γ. της ΚΕΔΕ κ. </w:t>
      </w:r>
      <w:r w:rsidRPr="004460A6">
        <w:rPr>
          <w:rFonts w:ascii="Calibri Light" w:hAnsi="Calibri Light" w:cs="Calibri Light"/>
          <w:b/>
          <w:bCs/>
        </w:rPr>
        <w:t>Δημήτρη Καφαντάρη</w:t>
      </w:r>
      <w:r w:rsidRPr="004460A6">
        <w:rPr>
          <w:rFonts w:ascii="Calibri Light" w:hAnsi="Calibri Light" w:cs="Calibri Light"/>
        </w:rPr>
        <w:t xml:space="preserve"> και τις εκπροσώπους του υπ. Προστασίας του Πολίτη και της ΕΛΑΣ, κ.κ. </w:t>
      </w:r>
      <w:r w:rsidRPr="004460A6">
        <w:rPr>
          <w:rFonts w:ascii="Calibri Light" w:hAnsi="Calibri Light" w:cs="Calibri Light"/>
          <w:b/>
          <w:bCs/>
        </w:rPr>
        <w:t>Δήμητρα Ευαγγέλου</w:t>
      </w:r>
      <w:r w:rsidRPr="004460A6">
        <w:rPr>
          <w:rFonts w:ascii="Calibri Light" w:hAnsi="Calibri Light" w:cs="Calibri Light"/>
        </w:rPr>
        <w:t xml:space="preserve">, </w:t>
      </w:r>
      <w:proofErr w:type="spellStart"/>
      <w:r w:rsidRPr="004460A6">
        <w:rPr>
          <w:rFonts w:ascii="Calibri Light" w:hAnsi="Calibri Light" w:cs="Calibri Light"/>
        </w:rPr>
        <w:t>αναπλ</w:t>
      </w:r>
      <w:proofErr w:type="spellEnd"/>
      <w:r w:rsidRPr="004460A6">
        <w:rPr>
          <w:rFonts w:ascii="Calibri Light" w:hAnsi="Calibri Light" w:cs="Calibri Light"/>
        </w:rPr>
        <w:t xml:space="preserve">. καθηγήτρια Δημοκρίτειου Πανεπιστημίου και </w:t>
      </w:r>
      <w:r w:rsidRPr="004460A6">
        <w:rPr>
          <w:rFonts w:ascii="Calibri Light" w:hAnsi="Calibri Light" w:cs="Calibri Light"/>
          <w:b/>
          <w:bCs/>
        </w:rPr>
        <w:t>Σοφία-Μαρία Κυριάκου</w:t>
      </w:r>
      <w:r w:rsidRPr="004460A6">
        <w:rPr>
          <w:rFonts w:ascii="Calibri Light" w:hAnsi="Calibri Light" w:cs="Calibri Light"/>
        </w:rPr>
        <w:t xml:space="preserve">, Υπαστυνόμο Α εκ μέρους των Τμημάτων Αντιμετώπισης Ενδοοικογενειακής Βίας </w:t>
      </w:r>
      <w:r w:rsidRPr="004460A6">
        <w:rPr>
          <w:rFonts w:ascii="Calibri Light" w:hAnsi="Calibri Light" w:cs="Calibri Light"/>
          <w:b/>
          <w:bCs/>
        </w:rPr>
        <w:t>(ΤΑΕΒ)</w:t>
      </w:r>
      <w:r w:rsidRPr="004460A6">
        <w:rPr>
          <w:rFonts w:ascii="Calibri Light" w:hAnsi="Calibri Light" w:cs="Calibri Light"/>
        </w:rPr>
        <w:t xml:space="preserve">. </w:t>
      </w:r>
    </w:p>
    <w:p w14:paraId="59CCB342" w14:textId="77777777" w:rsidR="004460A6" w:rsidRPr="004460A6" w:rsidRDefault="004460A6" w:rsidP="004460A6">
      <w:pPr>
        <w:rPr>
          <w:rFonts w:ascii="Calibri Light" w:hAnsi="Calibri Light" w:cs="Calibri Light"/>
        </w:rPr>
      </w:pPr>
    </w:p>
    <w:p w14:paraId="1D05BFDF" w14:textId="77777777" w:rsidR="004460A6" w:rsidRPr="004460A6" w:rsidRDefault="004460A6" w:rsidP="004460A6">
      <w:pPr>
        <w:rPr>
          <w:rFonts w:ascii="Calibri Light" w:hAnsi="Calibri Light" w:cs="Calibri Light"/>
        </w:rPr>
      </w:pPr>
      <w:r w:rsidRPr="004460A6">
        <w:rPr>
          <w:rFonts w:ascii="Calibri Light" w:hAnsi="Calibri Light" w:cs="Calibri Light"/>
        </w:rPr>
        <w:t xml:space="preserve">Παράλληλα, η κα </w:t>
      </w:r>
      <w:r w:rsidRPr="004460A6">
        <w:rPr>
          <w:rFonts w:ascii="Calibri Light" w:hAnsi="Calibri Light" w:cs="Calibri Light"/>
          <w:b/>
          <w:bCs/>
        </w:rPr>
        <w:t>Μαρίνα Πατούλη</w:t>
      </w:r>
      <w:r w:rsidRPr="004460A6">
        <w:rPr>
          <w:rFonts w:ascii="Calibri Light" w:hAnsi="Calibri Light" w:cs="Calibri Light"/>
        </w:rPr>
        <w:t xml:space="preserve"> αποδέχθηκε την πρόσκληση του αρχηγού της ΕΛ.ΑΣ. κ. </w:t>
      </w:r>
      <w:r w:rsidRPr="004460A6">
        <w:rPr>
          <w:rFonts w:ascii="Calibri Light" w:hAnsi="Calibri Light" w:cs="Calibri Light"/>
          <w:b/>
          <w:bCs/>
        </w:rPr>
        <w:t xml:space="preserve">Μιχάλη </w:t>
      </w:r>
      <w:proofErr w:type="spellStart"/>
      <w:r w:rsidRPr="004460A6">
        <w:rPr>
          <w:rFonts w:ascii="Calibri Light" w:hAnsi="Calibri Light" w:cs="Calibri Light"/>
          <w:b/>
          <w:bCs/>
        </w:rPr>
        <w:t>Καραμαλάκη</w:t>
      </w:r>
      <w:proofErr w:type="spellEnd"/>
      <w:r w:rsidRPr="004460A6">
        <w:rPr>
          <w:rFonts w:ascii="Calibri Light" w:hAnsi="Calibri Light" w:cs="Calibri Light"/>
        </w:rPr>
        <w:t xml:space="preserve"> με τον οποίο συζήτησε στο υπουργείο Προστασίας του Πολίτη το κρίσιμο πρόβλημα των κρουσμάτων βίας σε ευαίσθητες ομάδες του πληθυσμού ενώ δεσμεύθηκε να σταθεί στο πλευρό της Ελληνικής Αστυνομίας ενεργοποιώντας </w:t>
      </w:r>
      <w:r w:rsidRPr="004460A6">
        <w:rPr>
          <w:rFonts w:ascii="Calibri Light" w:hAnsi="Calibri Light" w:cs="Calibri Light"/>
        </w:rPr>
        <w:lastRenderedPageBreak/>
        <w:t xml:space="preserve">περαιτέρω τα μέλη του δικτύου SDG 17 Greece προς την κατεύθυνση της ευαισθητοποίησης των τοπικών κοινωνιών για την εξάλειψη των  κρουσμάτων κακοποίησης γυναικών, παιδιών και ηλικιωμένων.  </w:t>
      </w:r>
    </w:p>
    <w:p w14:paraId="009EA023" w14:textId="77777777" w:rsidR="004460A6" w:rsidRPr="004460A6" w:rsidRDefault="004460A6" w:rsidP="004460A6">
      <w:pPr>
        <w:rPr>
          <w:rFonts w:ascii="Calibri Light" w:hAnsi="Calibri Light" w:cs="Calibri Light"/>
        </w:rPr>
      </w:pPr>
    </w:p>
    <w:p w14:paraId="60721530" w14:textId="77777777" w:rsidR="004460A6" w:rsidRPr="004460A6" w:rsidRDefault="004460A6" w:rsidP="004460A6">
      <w:pPr>
        <w:rPr>
          <w:rFonts w:ascii="Calibri Light" w:hAnsi="Calibri Light" w:cs="Calibri Light"/>
        </w:rPr>
      </w:pPr>
      <w:r w:rsidRPr="004460A6">
        <w:rPr>
          <w:rFonts w:ascii="Calibri Light" w:hAnsi="Calibri Light" w:cs="Calibri Light"/>
        </w:rPr>
        <w:t xml:space="preserve">Με αφορμή τη συμμετοχή του Δικτύου SDG 17 Greece στην καμπάνια του υπουργείου Προστασίας του Πολίτη, η πρόεδρος του δικτύου, κα </w:t>
      </w:r>
      <w:r w:rsidRPr="004460A6">
        <w:rPr>
          <w:rFonts w:ascii="Calibri Light" w:hAnsi="Calibri Light" w:cs="Calibri Light"/>
          <w:b/>
          <w:bCs/>
        </w:rPr>
        <w:t>Μαρίνα Πατούλη</w:t>
      </w:r>
      <w:r w:rsidRPr="004460A6">
        <w:rPr>
          <w:rFonts w:ascii="Calibri Light" w:hAnsi="Calibri Light" w:cs="Calibri Light"/>
        </w:rPr>
        <w:t xml:space="preserve"> δήλωσε:</w:t>
      </w:r>
    </w:p>
    <w:p w14:paraId="13A3AE4E" w14:textId="77777777" w:rsidR="004460A6" w:rsidRPr="004460A6" w:rsidRDefault="004460A6" w:rsidP="004460A6">
      <w:pPr>
        <w:rPr>
          <w:rFonts w:ascii="Calibri Light" w:hAnsi="Calibri Light" w:cs="Calibri Light"/>
        </w:rPr>
      </w:pPr>
    </w:p>
    <w:p w14:paraId="09629971" w14:textId="77777777" w:rsidR="004460A6" w:rsidRPr="004460A6" w:rsidRDefault="004460A6" w:rsidP="004460A6">
      <w:pPr>
        <w:rPr>
          <w:rFonts w:ascii="Calibri Light" w:hAnsi="Calibri Light" w:cs="Calibri Light"/>
        </w:rPr>
      </w:pPr>
      <w:r w:rsidRPr="004460A6">
        <w:rPr>
          <w:rFonts w:ascii="Calibri Light" w:hAnsi="Calibri Light" w:cs="Calibri Light"/>
        </w:rPr>
        <w:t xml:space="preserve">"Διατηρώ την ισχυρή πεποίθηση ότι με την ενεργοποίηση όλων των μελών του Δικτύου, θα αξιοποιήσουμε μια εξαιρετικά κρίσιμη ευκαιρία και θα μεταφέρουμε το μήνυμα της ανάγκης περιορισμού και εξάλειψης της βίας όπως αποτυπώνεται, άλλωστε, σε συγκεκριμένους στόχους (3, 5 και 16) που θέτει η </w:t>
      </w:r>
      <w:r w:rsidRPr="004460A6">
        <w:rPr>
          <w:rFonts w:ascii="Calibri Light" w:hAnsi="Calibri Light" w:cs="Calibri Light"/>
          <w:b/>
          <w:bCs/>
        </w:rPr>
        <w:t>ατζέντα βιώσιμης ανάπτυξης του ΟΗΕ 2020-2030</w:t>
      </w:r>
      <w:r w:rsidRPr="004460A6">
        <w:rPr>
          <w:rFonts w:ascii="Calibri Light" w:hAnsi="Calibri Light" w:cs="Calibri Light"/>
        </w:rPr>
        <w:t xml:space="preserve">, 'Καλή Υγεία και Ευημερία', 'Ισότητα των Δύο Φύλων' και 'Δικαιοσύνη και Ισχυροί Θεσμοί'. Θέλω να ευχαριστήσω ιδιαίτερα τα μέλη του δικτύου SDG 17 Greece που πλαισίωσαν με ζωηρό ενδιαφέρον την ενέργεια αυτή και φώτισαν κτίρια των πόλεών τους με ιδιαίτερο συμβολισμό (Κέντρα Ισότητας, Παιδικοί Σταθμοί, ΚΑΠΗ) μεταφέροντας το μήνυμα κατά της ενδοοικογενειακής βίας σε μια εξαιρετικά κρίσιμη περίοδο για ιδιαίτερα ευαίσθητες ομάδες του πληθυσμού όπως οι Γυναίκες, οι Ηλικιωμένοι και τα Παιδιά. Ευχόμαστε η συμβολική αυτή κίνηση να 'περάσει' το μήνυμά της στην Κοινωνία και να 'δώσει φωνή' τόσο στα θύματα της βίας όσο και σε πολίτες που γίνονται μάρτυρες σχετικών περιστατικών. Οφείλω ιδιαίτερες ευχαριστίες προς τον Πρόεδρο της ΚΕΔΕ, κ. </w:t>
      </w:r>
      <w:r w:rsidRPr="004460A6">
        <w:rPr>
          <w:rFonts w:ascii="Calibri Light" w:hAnsi="Calibri Light" w:cs="Calibri Light"/>
          <w:b/>
          <w:bCs/>
        </w:rPr>
        <w:t>Δημήτρη Παπαστεργίου</w:t>
      </w:r>
      <w:r w:rsidRPr="004460A6">
        <w:rPr>
          <w:rFonts w:ascii="Calibri Light" w:hAnsi="Calibri Light" w:cs="Calibri Light"/>
        </w:rPr>
        <w:t xml:space="preserve"> για την άμεση ανταπόκριση και την ενεργοποίηση όλων των Δήμων της χώρας. Τα μέλη του δικτύου SDG 17 Greece και εγώ προσωπικά δεσμευόμαστε να συνδράμουμε το υπουργείο Προστασίας του Πολίτη και την ΕΛ.ΑΣ., οποτεδήποτε μας ζητηθεί, στον κοινό αγώνα για την εξάλειψη της ενδοοικογενειακής βίας".</w:t>
      </w:r>
    </w:p>
    <w:p w14:paraId="26A532E2" w14:textId="77777777" w:rsidR="004460A6" w:rsidRPr="004460A6" w:rsidRDefault="004460A6" w:rsidP="004460A6">
      <w:pPr>
        <w:rPr>
          <w:rFonts w:ascii="Calibri Light" w:hAnsi="Calibri Light" w:cs="Calibri Light"/>
        </w:rPr>
      </w:pPr>
    </w:p>
    <w:p w14:paraId="2A9DCFBC" w14:textId="77777777" w:rsidR="004460A6" w:rsidRPr="004460A6" w:rsidRDefault="004460A6" w:rsidP="004460A6">
      <w:pPr>
        <w:rPr>
          <w:rFonts w:ascii="Calibri Light" w:hAnsi="Calibri Light" w:cs="Calibri Light"/>
        </w:rPr>
      </w:pPr>
      <w:r w:rsidRPr="004460A6">
        <w:rPr>
          <w:rFonts w:ascii="Calibri Light" w:hAnsi="Calibri Light" w:cs="Calibri Light"/>
        </w:rPr>
        <w:t xml:space="preserve">Ο Πρόεδρος της Κεντρικής Ένωσης Δήμων Ελλάδας, κ. </w:t>
      </w:r>
      <w:r w:rsidRPr="004460A6">
        <w:rPr>
          <w:rFonts w:ascii="Calibri Light" w:hAnsi="Calibri Light" w:cs="Calibri Light"/>
          <w:b/>
          <w:bCs/>
        </w:rPr>
        <w:t>Δημήτρης Παπαστεργίου</w:t>
      </w:r>
      <w:r w:rsidRPr="004460A6">
        <w:rPr>
          <w:rFonts w:ascii="Calibri Light" w:hAnsi="Calibri Light" w:cs="Calibri Light"/>
        </w:rPr>
        <w:t xml:space="preserve"> έστειλε το ακόλουθο μήνυμα για την εκδήλωση του δικτύου SDG 17Greece:</w:t>
      </w:r>
    </w:p>
    <w:p w14:paraId="03372BA7" w14:textId="77777777" w:rsidR="004460A6" w:rsidRPr="004460A6" w:rsidRDefault="004460A6" w:rsidP="004460A6">
      <w:pPr>
        <w:rPr>
          <w:rFonts w:ascii="Calibri Light" w:hAnsi="Calibri Light" w:cs="Calibri Light"/>
        </w:rPr>
      </w:pPr>
    </w:p>
    <w:p w14:paraId="76925CAA" w14:textId="77777777" w:rsidR="004460A6" w:rsidRPr="004460A6" w:rsidRDefault="004460A6" w:rsidP="004460A6">
      <w:pPr>
        <w:rPr>
          <w:rFonts w:ascii="Calibri Light" w:hAnsi="Calibri Light" w:cs="Calibri Light"/>
        </w:rPr>
      </w:pPr>
      <w:r w:rsidRPr="004460A6">
        <w:rPr>
          <w:rFonts w:ascii="Calibri Light" w:hAnsi="Calibri Light" w:cs="Calibri Light"/>
        </w:rPr>
        <w:t>"Όλοι μας, από όποια θέση κι αν βρισκόμαστε οφείλουμε να μην κλείνουμε τα μάτια στα φαινόμενα ενδοοικογενειακής βίας και τις γυναίκες που κακοποιούνται.</w:t>
      </w:r>
    </w:p>
    <w:p w14:paraId="67F9CC09" w14:textId="77777777" w:rsidR="004460A6" w:rsidRPr="004460A6" w:rsidRDefault="004460A6" w:rsidP="004460A6">
      <w:pPr>
        <w:rPr>
          <w:rFonts w:ascii="Calibri Light" w:hAnsi="Calibri Light" w:cs="Calibri Light"/>
        </w:rPr>
      </w:pPr>
      <w:r w:rsidRPr="004460A6">
        <w:rPr>
          <w:rFonts w:ascii="Calibri Light" w:hAnsi="Calibri Light" w:cs="Calibri Light"/>
        </w:rPr>
        <w:t>Οι γυναίκες-θύματα μέσα στην εστία τους, εκεί που ο κάθε άνθρωπος αισθάνεται ασφαλής είναι μια σκληρή πραγματικότητα που και η Τοπική Αυτοδιοίκηση με τις κοινωνικές της υπηρεσίες και τις δομές παρακολουθεί και συνδράμει όπου υπάρχει ανάγκη. Η μεγαλύτερη όμως ανάγκη είναι να είμαστε όλοι στο πλευρό των συνανθρώπων μας που υφίστανται βία και να νοιαζόμαστε. Όχι μόνο στην «παγκόσμια ημέρα». Κάθε μέρα πρέπει να στεκόμαστε άνθρωποι δίπλα σε κάθε φαινόμενο βίας. Τα 'κλειστά στόματα' και τα 'ωχ αδελφέ' είναι πρακτικές που μόνο τους θύτες ευνοούν. Είμαστε παρόντες, γινόμαστε η φωνή των θυμάτων και οι συμπαραστάτες τους".</w:t>
      </w:r>
    </w:p>
    <w:p w14:paraId="751563C9" w14:textId="77777777" w:rsidR="004460A6" w:rsidRPr="004460A6" w:rsidRDefault="004460A6" w:rsidP="004460A6">
      <w:pPr>
        <w:rPr>
          <w:rFonts w:ascii="Calibri Light" w:hAnsi="Calibri Light" w:cs="Calibri Light"/>
        </w:rPr>
      </w:pPr>
    </w:p>
    <w:p w14:paraId="50A21326" w14:textId="77777777" w:rsidR="004460A6" w:rsidRPr="004460A6" w:rsidRDefault="004460A6" w:rsidP="004460A6">
      <w:pPr>
        <w:rPr>
          <w:rFonts w:ascii="Calibri Light" w:hAnsi="Calibri Light" w:cs="Calibri Light"/>
        </w:rPr>
      </w:pPr>
      <w:r w:rsidRPr="004460A6">
        <w:rPr>
          <w:rFonts w:ascii="Calibri Light" w:hAnsi="Calibri Light" w:cs="Calibri Light"/>
        </w:rPr>
        <w:t xml:space="preserve">Ο Δήμαρχος Ελευσίνας, </w:t>
      </w:r>
      <w:r w:rsidRPr="004460A6">
        <w:rPr>
          <w:rFonts w:ascii="Calibri Light" w:hAnsi="Calibri Light" w:cs="Calibri Light"/>
          <w:b/>
          <w:bCs/>
        </w:rPr>
        <w:t>Αργύρης Οικονόμου</w:t>
      </w:r>
      <w:r w:rsidRPr="004460A6">
        <w:rPr>
          <w:rFonts w:ascii="Calibri Light" w:hAnsi="Calibri Light" w:cs="Calibri Light"/>
        </w:rPr>
        <w:t xml:space="preserve"> δήλωσε σχετικά:</w:t>
      </w:r>
    </w:p>
    <w:p w14:paraId="74C57FD4" w14:textId="77777777" w:rsidR="004460A6" w:rsidRPr="004460A6" w:rsidRDefault="004460A6" w:rsidP="004460A6">
      <w:pPr>
        <w:rPr>
          <w:rFonts w:ascii="Calibri Light" w:hAnsi="Calibri Light" w:cs="Calibri Light"/>
        </w:rPr>
      </w:pPr>
    </w:p>
    <w:p w14:paraId="57C5DEDA" w14:textId="77777777" w:rsidR="004460A6" w:rsidRPr="004460A6" w:rsidRDefault="004460A6" w:rsidP="004460A6">
      <w:pPr>
        <w:rPr>
          <w:rFonts w:ascii="Calibri Light" w:hAnsi="Calibri Light" w:cs="Calibri Light"/>
        </w:rPr>
      </w:pPr>
      <w:r w:rsidRPr="004460A6">
        <w:rPr>
          <w:rFonts w:ascii="Calibri Light" w:hAnsi="Calibri Light" w:cs="Calibri Light"/>
        </w:rPr>
        <w:t xml:space="preserve">"Η φετινή Παγκόσμια Ημέρα μας βρίσκει όλες και όλους σε μία ιδιαίτερα δύσκολη συνθήκη λόγω της πανδημίας του Covid-19. Η καραντίνα, ο υποχρεωτικός εγκλεισμός και η κοινωνική αποστασιοποίηση, δύνανται να εντείνουν ακόμα περισσότερο τα περιστατικά </w:t>
      </w:r>
      <w:proofErr w:type="spellStart"/>
      <w:r w:rsidRPr="004460A6">
        <w:rPr>
          <w:rFonts w:ascii="Calibri Light" w:hAnsi="Calibri Light" w:cs="Calibri Light"/>
        </w:rPr>
        <w:t>έμφυλης</w:t>
      </w:r>
      <w:proofErr w:type="spellEnd"/>
      <w:r w:rsidRPr="004460A6">
        <w:rPr>
          <w:rFonts w:ascii="Calibri Light" w:hAnsi="Calibri Light" w:cs="Calibri Light"/>
        </w:rPr>
        <w:t xml:space="preserve"> βίας και δη, ενδοοικογενειακής, καθώς οι γυναίκες θύματα αναγκάζονται να παραμένουν σε ένα τοξικό περιβάλλον με το δράστη.</w:t>
      </w:r>
    </w:p>
    <w:p w14:paraId="5D032E54" w14:textId="77777777" w:rsidR="004460A6" w:rsidRPr="004460A6" w:rsidRDefault="004460A6" w:rsidP="004460A6">
      <w:pPr>
        <w:rPr>
          <w:rFonts w:ascii="Calibri Light" w:hAnsi="Calibri Light" w:cs="Calibri Light"/>
        </w:rPr>
      </w:pPr>
      <w:r w:rsidRPr="004460A6">
        <w:rPr>
          <w:rFonts w:ascii="Calibri Light" w:hAnsi="Calibri Light" w:cs="Calibri Light"/>
        </w:rPr>
        <w:lastRenderedPageBreak/>
        <w:t xml:space="preserve">Ωστόσο, η γυναίκα που 'μένει σπίτι' δεν σημαίνει ότι πρέπει να υπομένει τη βία, δεν σημαίνει ότι πρέπει να μένει σιωπηλή. Σημαίνει ότι πρέπει να αποκτήσει δύναμη, να ζητήσει βοήθεια και να διεκδικήσει την ασφάλειά της. Ο Συμβουλευτικός Σταθμός Γυναικών Υποστήριξης Θυμάτων Βίας του Δήμου μας εξακολουθεί να παρέχει απρόσκοπτα υποστηρικτικές υπηρεσίες σε κάθε γυναίκα θύμα </w:t>
      </w:r>
      <w:proofErr w:type="spellStart"/>
      <w:r w:rsidRPr="004460A6">
        <w:rPr>
          <w:rFonts w:ascii="Calibri Light" w:hAnsi="Calibri Light" w:cs="Calibri Light"/>
        </w:rPr>
        <w:t>έμφυλης</w:t>
      </w:r>
      <w:proofErr w:type="spellEnd"/>
      <w:r w:rsidRPr="004460A6">
        <w:rPr>
          <w:rFonts w:ascii="Calibri Light" w:hAnsi="Calibri Light" w:cs="Calibri Light"/>
        </w:rPr>
        <w:t xml:space="preserve"> βίας.</w:t>
      </w:r>
    </w:p>
    <w:p w14:paraId="5E154440" w14:textId="77777777" w:rsidR="004460A6" w:rsidRPr="004460A6" w:rsidRDefault="004460A6" w:rsidP="004460A6">
      <w:pPr>
        <w:rPr>
          <w:rFonts w:ascii="Calibri Light" w:hAnsi="Calibri Light" w:cs="Calibri Light"/>
        </w:rPr>
      </w:pPr>
      <w:r w:rsidRPr="004460A6">
        <w:rPr>
          <w:rFonts w:ascii="Calibri Light" w:hAnsi="Calibri Light" w:cs="Calibri Light"/>
        </w:rPr>
        <w:t xml:space="preserve">Η βία κατά των γυναικών δεν πρόκειται για ατομική υπόθεση, αλλά αποτελεί κοινωνικό πρόβλημα που απαιτεί τη συνεργασία και κινητοποίηση όλων μας για την αποτελεσματική πρόληψη και καταπολέμησή του. Οφείλουμε όλοι μαζί να εργαστούμε προς την κατεύθυνση για την εξάλειψη κάθε φαινομένου </w:t>
      </w:r>
      <w:proofErr w:type="spellStart"/>
      <w:r w:rsidRPr="004460A6">
        <w:rPr>
          <w:rFonts w:ascii="Calibri Light" w:hAnsi="Calibri Light" w:cs="Calibri Light"/>
        </w:rPr>
        <w:t>έμφυλης</w:t>
      </w:r>
      <w:proofErr w:type="spellEnd"/>
      <w:r w:rsidRPr="004460A6">
        <w:rPr>
          <w:rFonts w:ascii="Calibri Light" w:hAnsi="Calibri Light" w:cs="Calibri Light"/>
        </w:rPr>
        <w:t xml:space="preserve"> βίας και για τη μεταλαμπάδευση του μηνύματος της ισότητας". </w:t>
      </w:r>
    </w:p>
    <w:p w14:paraId="70E82F20" w14:textId="77777777" w:rsidR="004460A6" w:rsidRPr="004460A6" w:rsidRDefault="004460A6" w:rsidP="004460A6">
      <w:pPr>
        <w:rPr>
          <w:rFonts w:ascii="Calibri Light" w:hAnsi="Calibri Light" w:cs="Calibri Light"/>
        </w:rPr>
      </w:pPr>
    </w:p>
    <w:p w14:paraId="1664E3B3" w14:textId="77777777" w:rsidR="004460A6" w:rsidRPr="004460A6" w:rsidRDefault="004460A6" w:rsidP="004460A6">
      <w:pPr>
        <w:rPr>
          <w:rFonts w:ascii="Calibri Light" w:hAnsi="Calibri Light" w:cs="Calibri Light"/>
          <w:i/>
          <w:iCs/>
        </w:rPr>
      </w:pPr>
      <w:r w:rsidRPr="004460A6">
        <w:rPr>
          <w:rFonts w:ascii="Calibri Light" w:hAnsi="Calibri Light" w:cs="Calibri Light"/>
          <w:i/>
          <w:iCs/>
        </w:rPr>
        <w:t>Για το Δίκτυο SDG 17 Greece</w:t>
      </w:r>
    </w:p>
    <w:p w14:paraId="37801448" w14:textId="77777777" w:rsidR="004460A6" w:rsidRPr="004460A6" w:rsidRDefault="004460A6" w:rsidP="004460A6">
      <w:pPr>
        <w:rPr>
          <w:rFonts w:ascii="Calibri Light" w:hAnsi="Calibri Light" w:cs="Calibri Light"/>
        </w:rPr>
      </w:pPr>
    </w:p>
    <w:p w14:paraId="4796E838" w14:textId="77777777" w:rsidR="004460A6" w:rsidRPr="004460A6" w:rsidRDefault="004460A6" w:rsidP="004460A6">
      <w:pPr>
        <w:rPr>
          <w:rFonts w:ascii="Calibri Light" w:hAnsi="Calibri Light" w:cs="Calibri Light"/>
        </w:rPr>
      </w:pPr>
      <w:proofErr w:type="spellStart"/>
      <w:r w:rsidRPr="004460A6">
        <w:rPr>
          <w:rFonts w:ascii="Calibri Light" w:hAnsi="Calibri Light" w:cs="Calibri Light"/>
        </w:rPr>
        <w:t>To</w:t>
      </w:r>
      <w:proofErr w:type="spellEnd"/>
      <w:r w:rsidRPr="004460A6">
        <w:rPr>
          <w:rFonts w:ascii="Calibri Light" w:hAnsi="Calibri Light" w:cs="Calibri Light"/>
        </w:rPr>
        <w:t xml:space="preserve"> Δίκτυο SDG 17 Greece είναι ένα πανελλήνιο δίκτυο για τους 17 Στόχους Βιώσιμης Ανάπτυξης του Οργανισμού Ηνωμένων Εθνών (Ο.Η.Ε), για τον Πολιτισμό, την Παιδεία, το Περιβάλλον και την Ανάπτυξη στους Οργανισμούς Τοπικής Αυτοδιοίκησης (Ο.Τ.Α), με μέλη Δήμους, ακαδημαϊκά ιδρύματα οργανισμούς, δίκτυα και άλλους φορείς. Το Δίκτυο τελεί υπό την αιγίδα του Γραφείου Επικοινωνίας του Οργανισμού Ηνωμένων Εθνών για την Ελλάδα και Κύπρο. Το SDG 17 Greece πλαισιώνει ως ιδρυτικό μέλος, η Κεντρική Ένωση Δήμων Ελλάδας (Κ.Ε.Δ.Ε).</w:t>
      </w:r>
    </w:p>
    <w:p w14:paraId="035792ED" w14:textId="77777777" w:rsidR="004460A6" w:rsidRPr="004460A6" w:rsidRDefault="004460A6" w:rsidP="004460A6">
      <w:pPr>
        <w:rPr>
          <w:rFonts w:ascii="Calibri Light" w:hAnsi="Calibri Light" w:cs="Calibri Light"/>
        </w:rPr>
      </w:pPr>
    </w:p>
    <w:p w14:paraId="51AC34C3" w14:textId="77777777" w:rsidR="004460A6" w:rsidRPr="004460A6" w:rsidRDefault="004460A6" w:rsidP="004460A6">
      <w:pPr>
        <w:rPr>
          <w:rFonts w:ascii="Calibri Light" w:hAnsi="Calibri Light" w:cs="Calibri Light"/>
        </w:rPr>
      </w:pPr>
      <w:proofErr w:type="spellStart"/>
      <w:r w:rsidRPr="004460A6">
        <w:rPr>
          <w:rFonts w:ascii="Calibri Light" w:hAnsi="Calibri Light" w:cs="Calibri Light"/>
        </w:rPr>
        <w:t>Video</w:t>
      </w:r>
      <w:proofErr w:type="spellEnd"/>
      <w:r w:rsidRPr="004460A6">
        <w:rPr>
          <w:rFonts w:ascii="Calibri Light" w:hAnsi="Calibri Light" w:cs="Calibri Light"/>
        </w:rPr>
        <w:t xml:space="preserve"> δήλωση Μαρίνα Πατούλη </w:t>
      </w:r>
    </w:p>
    <w:p w14:paraId="5670EC30" w14:textId="77777777" w:rsidR="004460A6" w:rsidRPr="004460A6" w:rsidRDefault="004460A6" w:rsidP="004460A6">
      <w:pPr>
        <w:rPr>
          <w:rFonts w:ascii="Calibri Light" w:hAnsi="Calibri Light" w:cs="Calibri Light"/>
          <w:color w:val="00B0F0"/>
          <w:u w:val="single"/>
        </w:rPr>
      </w:pPr>
      <w:r w:rsidRPr="004460A6">
        <w:rPr>
          <w:rFonts w:ascii="Calibri Light" w:hAnsi="Calibri Light" w:cs="Calibri Light"/>
          <w:color w:val="00B0F0"/>
          <w:u w:val="single"/>
        </w:rPr>
        <w:t xml:space="preserve">https://wetransfer.com/downloads/6232b9e499e7f8e41df75f32eadf8ba120201126073521/21e9fb2bb8a3199a53343133af2419ba20201126073522/29aa35  </w:t>
      </w:r>
    </w:p>
    <w:p w14:paraId="4521D4FD" w14:textId="77777777" w:rsidR="004460A6" w:rsidRPr="004460A6" w:rsidRDefault="004460A6" w:rsidP="004460A6">
      <w:pPr>
        <w:rPr>
          <w:rFonts w:ascii="Calibri Light" w:hAnsi="Calibri Light" w:cs="Calibri Light"/>
          <w:color w:val="00B0F0"/>
          <w:u w:val="single"/>
        </w:rPr>
      </w:pPr>
    </w:p>
    <w:p w14:paraId="3DF4C8CC" w14:textId="77777777" w:rsidR="004460A6" w:rsidRPr="004460A6" w:rsidRDefault="004460A6" w:rsidP="004460A6">
      <w:pPr>
        <w:rPr>
          <w:rFonts w:ascii="Calibri Light" w:hAnsi="Calibri Light" w:cs="Calibri Light"/>
        </w:rPr>
      </w:pPr>
      <w:proofErr w:type="spellStart"/>
      <w:r w:rsidRPr="004460A6">
        <w:rPr>
          <w:rFonts w:ascii="Calibri Light" w:hAnsi="Calibri Light" w:cs="Calibri Light"/>
        </w:rPr>
        <w:t>Video</w:t>
      </w:r>
      <w:proofErr w:type="spellEnd"/>
      <w:r w:rsidRPr="004460A6">
        <w:rPr>
          <w:rFonts w:ascii="Calibri Light" w:hAnsi="Calibri Light" w:cs="Calibri Light"/>
        </w:rPr>
        <w:t xml:space="preserve"> εκδήλωση </w:t>
      </w:r>
    </w:p>
    <w:p w14:paraId="3CF5827E" w14:textId="72C8209C" w:rsidR="004460A6" w:rsidRPr="004460A6" w:rsidRDefault="004460A6" w:rsidP="004460A6">
      <w:pPr>
        <w:rPr>
          <w:rFonts w:ascii="Calibri Light" w:hAnsi="Calibri Light" w:cs="Calibri Light"/>
          <w:color w:val="00B0F0"/>
          <w:u w:val="single"/>
        </w:rPr>
      </w:pPr>
      <w:r w:rsidRPr="004460A6">
        <w:rPr>
          <w:rFonts w:ascii="Calibri Light" w:hAnsi="Calibri Light" w:cs="Calibri Light"/>
          <w:color w:val="00B0F0"/>
          <w:u w:val="single"/>
        </w:rPr>
        <w:t>https://wetransfer.com/downloads/6285bc7dded3b9022fc88b1bade28cfe20201126074918/06906547b583353d64b116d6a275c7b520201126074918/3f9961</w:t>
      </w:r>
    </w:p>
    <w:p w14:paraId="54A3E52D" w14:textId="305B93D2" w:rsidR="0059337E" w:rsidRPr="004460A6" w:rsidRDefault="0059337E" w:rsidP="004460A6">
      <w:pPr>
        <w:rPr>
          <w:rFonts w:ascii="Calibri Light" w:hAnsi="Calibri Light"/>
          <w:color w:val="00B0F0"/>
          <w:sz w:val="26"/>
          <w:szCs w:val="26"/>
          <w:u w:val="single"/>
        </w:rPr>
      </w:pPr>
    </w:p>
    <w:sectPr w:rsidR="0059337E" w:rsidRPr="004460A6" w:rsidSect="005358CB">
      <w:pgSz w:w="11906" w:h="16838"/>
      <w:pgMar w:top="1440" w:right="1646"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93159" w14:textId="77777777" w:rsidR="004460A6" w:rsidRDefault="004460A6" w:rsidP="004460A6">
      <w:r>
        <w:separator/>
      </w:r>
    </w:p>
  </w:endnote>
  <w:endnote w:type="continuationSeparator" w:id="0">
    <w:p w14:paraId="3E81440F" w14:textId="77777777" w:rsidR="004460A6" w:rsidRDefault="004460A6" w:rsidP="0044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37C47" w14:textId="77777777" w:rsidR="004460A6" w:rsidRDefault="004460A6" w:rsidP="004460A6">
      <w:r>
        <w:separator/>
      </w:r>
    </w:p>
  </w:footnote>
  <w:footnote w:type="continuationSeparator" w:id="0">
    <w:p w14:paraId="56C65766" w14:textId="77777777" w:rsidR="004460A6" w:rsidRDefault="004460A6" w:rsidP="00446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87"/>
    <w:rsid w:val="00034BE6"/>
    <w:rsid w:val="00042A72"/>
    <w:rsid w:val="0006131F"/>
    <w:rsid w:val="00061B75"/>
    <w:rsid w:val="000A2562"/>
    <w:rsid w:val="000E39B4"/>
    <w:rsid w:val="0011537E"/>
    <w:rsid w:val="0018202B"/>
    <w:rsid w:val="00193FBE"/>
    <w:rsid w:val="00197A59"/>
    <w:rsid w:val="001C20C8"/>
    <w:rsid w:val="00227743"/>
    <w:rsid w:val="0024703E"/>
    <w:rsid w:val="00273606"/>
    <w:rsid w:val="00275629"/>
    <w:rsid w:val="00287B51"/>
    <w:rsid w:val="002A4705"/>
    <w:rsid w:val="002B38AA"/>
    <w:rsid w:val="002B4B9A"/>
    <w:rsid w:val="002D3FCB"/>
    <w:rsid w:val="003319B0"/>
    <w:rsid w:val="0035382B"/>
    <w:rsid w:val="003F4F4E"/>
    <w:rsid w:val="00407E67"/>
    <w:rsid w:val="004460A6"/>
    <w:rsid w:val="004706A1"/>
    <w:rsid w:val="004E6539"/>
    <w:rsid w:val="0050439F"/>
    <w:rsid w:val="00525A0C"/>
    <w:rsid w:val="005358CB"/>
    <w:rsid w:val="005576A0"/>
    <w:rsid w:val="00563F1F"/>
    <w:rsid w:val="0059337E"/>
    <w:rsid w:val="005C34C5"/>
    <w:rsid w:val="005F5B69"/>
    <w:rsid w:val="00641DF9"/>
    <w:rsid w:val="00673620"/>
    <w:rsid w:val="007B04AE"/>
    <w:rsid w:val="008205B6"/>
    <w:rsid w:val="00836089"/>
    <w:rsid w:val="008616A1"/>
    <w:rsid w:val="008C5E72"/>
    <w:rsid w:val="008F682B"/>
    <w:rsid w:val="00900403"/>
    <w:rsid w:val="0092628D"/>
    <w:rsid w:val="00940A49"/>
    <w:rsid w:val="0095618B"/>
    <w:rsid w:val="009659C1"/>
    <w:rsid w:val="009D1FC5"/>
    <w:rsid w:val="009E6787"/>
    <w:rsid w:val="00A23C28"/>
    <w:rsid w:val="00A26D80"/>
    <w:rsid w:val="00A548C1"/>
    <w:rsid w:val="00A6259C"/>
    <w:rsid w:val="00A94DDA"/>
    <w:rsid w:val="00B374AB"/>
    <w:rsid w:val="00B47494"/>
    <w:rsid w:val="00B554E0"/>
    <w:rsid w:val="00B55C61"/>
    <w:rsid w:val="00B77C17"/>
    <w:rsid w:val="00B8368D"/>
    <w:rsid w:val="00B92545"/>
    <w:rsid w:val="00BB037A"/>
    <w:rsid w:val="00BB6B0A"/>
    <w:rsid w:val="00BC3ADA"/>
    <w:rsid w:val="00BD36D2"/>
    <w:rsid w:val="00C86C4E"/>
    <w:rsid w:val="00D2264C"/>
    <w:rsid w:val="00D30518"/>
    <w:rsid w:val="00D36BB5"/>
    <w:rsid w:val="00D81898"/>
    <w:rsid w:val="00E14B14"/>
    <w:rsid w:val="00E17471"/>
    <w:rsid w:val="00E77662"/>
    <w:rsid w:val="00EC6AB9"/>
    <w:rsid w:val="00F062DF"/>
    <w:rsid w:val="00F84480"/>
    <w:rsid w:val="00FB4F87"/>
    <w:rsid w:val="00FB76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602B8"/>
  <w15:docId w15:val="{AF56076E-C148-4BD4-BFCA-A5B06211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2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locked/>
    <w:rsid w:val="002B4B9A"/>
    <w:rPr>
      <w:color w:val="0000FF"/>
      <w:u w:val="single"/>
    </w:rPr>
  </w:style>
  <w:style w:type="paragraph" w:styleId="a3">
    <w:name w:val="header"/>
    <w:basedOn w:val="a"/>
    <w:link w:val="Char"/>
    <w:uiPriority w:val="99"/>
    <w:unhideWhenUsed/>
    <w:locked/>
    <w:rsid w:val="004460A6"/>
    <w:pPr>
      <w:tabs>
        <w:tab w:val="center" w:pos="4153"/>
        <w:tab w:val="right" w:pos="8306"/>
      </w:tabs>
    </w:pPr>
  </w:style>
  <w:style w:type="character" w:customStyle="1" w:styleId="Char">
    <w:name w:val="Κεφαλίδα Char"/>
    <w:basedOn w:val="a0"/>
    <w:link w:val="a3"/>
    <w:uiPriority w:val="99"/>
    <w:rsid w:val="004460A6"/>
    <w:rPr>
      <w:sz w:val="24"/>
      <w:szCs w:val="24"/>
    </w:rPr>
  </w:style>
  <w:style w:type="paragraph" w:styleId="a4">
    <w:name w:val="footer"/>
    <w:basedOn w:val="a"/>
    <w:link w:val="Char0"/>
    <w:uiPriority w:val="99"/>
    <w:unhideWhenUsed/>
    <w:locked/>
    <w:rsid w:val="004460A6"/>
    <w:pPr>
      <w:tabs>
        <w:tab w:val="center" w:pos="4153"/>
        <w:tab w:val="right" w:pos="8306"/>
      </w:tabs>
    </w:pPr>
  </w:style>
  <w:style w:type="character" w:customStyle="1" w:styleId="Char0">
    <w:name w:val="Υποσέλιδο Char"/>
    <w:basedOn w:val="a0"/>
    <w:link w:val="a4"/>
    <w:uiPriority w:val="99"/>
    <w:rsid w:val="004460A6"/>
    <w:rPr>
      <w:sz w:val="24"/>
      <w:szCs w:val="24"/>
    </w:rPr>
  </w:style>
  <w:style w:type="character" w:styleId="a5">
    <w:name w:val="Unresolved Mention"/>
    <w:basedOn w:val="a0"/>
    <w:uiPriority w:val="99"/>
    <w:semiHidden/>
    <w:unhideWhenUsed/>
    <w:rsid w:val="004460A6"/>
    <w:rPr>
      <w:color w:val="605E5C"/>
      <w:shd w:val="clear" w:color="auto" w:fill="E1DFDD"/>
    </w:rPr>
  </w:style>
  <w:style w:type="character" w:styleId="-0">
    <w:name w:val="FollowedHyperlink"/>
    <w:basedOn w:val="a0"/>
    <w:uiPriority w:val="99"/>
    <w:semiHidden/>
    <w:unhideWhenUsed/>
    <w:locked/>
    <w:rsid w:val="004460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543494">
      <w:bodyDiv w:val="1"/>
      <w:marLeft w:val="0"/>
      <w:marRight w:val="0"/>
      <w:marTop w:val="0"/>
      <w:marBottom w:val="0"/>
      <w:divBdr>
        <w:top w:val="none" w:sz="0" w:space="0" w:color="auto"/>
        <w:left w:val="none" w:sz="0" w:space="0" w:color="auto"/>
        <w:bottom w:val="none" w:sz="0" w:space="0" w:color="auto"/>
        <w:right w:val="none" w:sz="0" w:space="0" w:color="auto"/>
      </w:divBdr>
    </w:div>
    <w:div w:id="1301955696">
      <w:bodyDiv w:val="1"/>
      <w:marLeft w:val="0"/>
      <w:marRight w:val="0"/>
      <w:marTop w:val="0"/>
      <w:marBottom w:val="0"/>
      <w:divBdr>
        <w:top w:val="none" w:sz="0" w:space="0" w:color="auto"/>
        <w:left w:val="none" w:sz="0" w:space="0" w:color="auto"/>
        <w:bottom w:val="none" w:sz="0" w:space="0" w:color="auto"/>
        <w:right w:val="none" w:sz="0" w:space="0" w:color="auto"/>
      </w:divBdr>
      <w:divsChild>
        <w:div w:id="1944654448">
          <w:marLeft w:val="0"/>
          <w:marRight w:val="0"/>
          <w:marTop w:val="0"/>
          <w:marBottom w:val="0"/>
          <w:divBdr>
            <w:top w:val="none" w:sz="0" w:space="0" w:color="auto"/>
            <w:left w:val="none" w:sz="0" w:space="0" w:color="auto"/>
            <w:bottom w:val="none" w:sz="0" w:space="0" w:color="auto"/>
            <w:right w:val="none" w:sz="0" w:space="0" w:color="auto"/>
          </w:divBdr>
        </w:div>
        <w:div w:id="1905867962">
          <w:marLeft w:val="0"/>
          <w:marRight w:val="0"/>
          <w:marTop w:val="0"/>
          <w:marBottom w:val="0"/>
          <w:divBdr>
            <w:top w:val="none" w:sz="0" w:space="0" w:color="auto"/>
            <w:left w:val="none" w:sz="0" w:space="0" w:color="auto"/>
            <w:bottom w:val="none" w:sz="0" w:space="0" w:color="auto"/>
            <w:right w:val="none" w:sz="0" w:space="0" w:color="auto"/>
          </w:divBdr>
        </w:div>
        <w:div w:id="908466584">
          <w:marLeft w:val="0"/>
          <w:marRight w:val="0"/>
          <w:marTop w:val="0"/>
          <w:marBottom w:val="0"/>
          <w:divBdr>
            <w:top w:val="none" w:sz="0" w:space="0" w:color="auto"/>
            <w:left w:val="none" w:sz="0" w:space="0" w:color="auto"/>
            <w:bottom w:val="none" w:sz="0" w:space="0" w:color="auto"/>
            <w:right w:val="none" w:sz="0" w:space="0" w:color="auto"/>
          </w:divBdr>
        </w:div>
        <w:div w:id="1700006234">
          <w:marLeft w:val="0"/>
          <w:marRight w:val="0"/>
          <w:marTop w:val="0"/>
          <w:marBottom w:val="0"/>
          <w:divBdr>
            <w:top w:val="none" w:sz="0" w:space="0" w:color="auto"/>
            <w:left w:val="none" w:sz="0" w:space="0" w:color="auto"/>
            <w:bottom w:val="none" w:sz="0" w:space="0" w:color="auto"/>
            <w:right w:val="none" w:sz="0" w:space="0" w:color="auto"/>
          </w:divBdr>
        </w:div>
        <w:div w:id="1307853134">
          <w:marLeft w:val="0"/>
          <w:marRight w:val="0"/>
          <w:marTop w:val="0"/>
          <w:marBottom w:val="0"/>
          <w:divBdr>
            <w:top w:val="none" w:sz="0" w:space="0" w:color="auto"/>
            <w:left w:val="none" w:sz="0" w:space="0" w:color="auto"/>
            <w:bottom w:val="none" w:sz="0" w:space="0" w:color="auto"/>
            <w:right w:val="none" w:sz="0" w:space="0" w:color="auto"/>
          </w:divBdr>
        </w:div>
        <w:div w:id="1538809629">
          <w:marLeft w:val="0"/>
          <w:marRight w:val="0"/>
          <w:marTop w:val="0"/>
          <w:marBottom w:val="0"/>
          <w:divBdr>
            <w:top w:val="none" w:sz="0" w:space="0" w:color="auto"/>
            <w:left w:val="none" w:sz="0" w:space="0" w:color="auto"/>
            <w:bottom w:val="none" w:sz="0" w:space="0" w:color="auto"/>
            <w:right w:val="none" w:sz="0" w:space="0" w:color="auto"/>
          </w:divBdr>
        </w:div>
        <w:div w:id="2134983612">
          <w:marLeft w:val="0"/>
          <w:marRight w:val="0"/>
          <w:marTop w:val="0"/>
          <w:marBottom w:val="0"/>
          <w:divBdr>
            <w:top w:val="none" w:sz="0" w:space="0" w:color="auto"/>
            <w:left w:val="none" w:sz="0" w:space="0" w:color="auto"/>
            <w:bottom w:val="none" w:sz="0" w:space="0" w:color="auto"/>
            <w:right w:val="none" w:sz="0" w:space="0" w:color="auto"/>
          </w:divBdr>
        </w:div>
        <w:div w:id="436289459">
          <w:marLeft w:val="0"/>
          <w:marRight w:val="0"/>
          <w:marTop w:val="0"/>
          <w:marBottom w:val="0"/>
          <w:divBdr>
            <w:top w:val="none" w:sz="0" w:space="0" w:color="auto"/>
            <w:left w:val="none" w:sz="0" w:space="0" w:color="auto"/>
            <w:bottom w:val="none" w:sz="0" w:space="0" w:color="auto"/>
            <w:right w:val="none" w:sz="0" w:space="0" w:color="auto"/>
          </w:divBdr>
        </w:div>
        <w:div w:id="1596326815">
          <w:marLeft w:val="0"/>
          <w:marRight w:val="0"/>
          <w:marTop w:val="0"/>
          <w:marBottom w:val="0"/>
          <w:divBdr>
            <w:top w:val="none" w:sz="0" w:space="0" w:color="auto"/>
            <w:left w:val="none" w:sz="0" w:space="0" w:color="auto"/>
            <w:bottom w:val="none" w:sz="0" w:space="0" w:color="auto"/>
            <w:right w:val="none" w:sz="0" w:space="0" w:color="auto"/>
          </w:divBdr>
        </w:div>
        <w:div w:id="96751384">
          <w:marLeft w:val="0"/>
          <w:marRight w:val="0"/>
          <w:marTop w:val="0"/>
          <w:marBottom w:val="0"/>
          <w:divBdr>
            <w:top w:val="none" w:sz="0" w:space="0" w:color="auto"/>
            <w:left w:val="none" w:sz="0" w:space="0" w:color="auto"/>
            <w:bottom w:val="none" w:sz="0" w:space="0" w:color="auto"/>
            <w:right w:val="none" w:sz="0" w:space="0" w:color="auto"/>
          </w:divBdr>
        </w:div>
        <w:div w:id="1500199311">
          <w:marLeft w:val="0"/>
          <w:marRight w:val="0"/>
          <w:marTop w:val="0"/>
          <w:marBottom w:val="0"/>
          <w:divBdr>
            <w:top w:val="none" w:sz="0" w:space="0" w:color="auto"/>
            <w:left w:val="none" w:sz="0" w:space="0" w:color="auto"/>
            <w:bottom w:val="none" w:sz="0" w:space="0" w:color="auto"/>
            <w:right w:val="none" w:sz="0" w:space="0" w:color="auto"/>
          </w:divBdr>
        </w:div>
      </w:divsChild>
    </w:div>
    <w:div w:id="1635405596">
      <w:marLeft w:val="0"/>
      <w:marRight w:val="0"/>
      <w:marTop w:val="0"/>
      <w:marBottom w:val="0"/>
      <w:divBdr>
        <w:top w:val="none" w:sz="0" w:space="0" w:color="auto"/>
        <w:left w:val="none" w:sz="0" w:space="0" w:color="auto"/>
        <w:bottom w:val="none" w:sz="0" w:space="0" w:color="auto"/>
        <w:right w:val="none" w:sz="0" w:space="0" w:color="auto"/>
      </w:divBdr>
      <w:divsChild>
        <w:div w:id="1635405595">
          <w:marLeft w:val="0"/>
          <w:marRight w:val="0"/>
          <w:marTop w:val="0"/>
          <w:marBottom w:val="0"/>
          <w:divBdr>
            <w:top w:val="none" w:sz="0" w:space="0" w:color="auto"/>
            <w:left w:val="none" w:sz="0" w:space="0" w:color="auto"/>
            <w:bottom w:val="none" w:sz="0" w:space="0" w:color="auto"/>
            <w:right w:val="none" w:sz="0" w:space="0" w:color="auto"/>
          </w:divBdr>
        </w:div>
      </w:divsChild>
    </w:div>
    <w:div w:id="1635405597">
      <w:marLeft w:val="0"/>
      <w:marRight w:val="0"/>
      <w:marTop w:val="0"/>
      <w:marBottom w:val="0"/>
      <w:divBdr>
        <w:top w:val="none" w:sz="0" w:space="0" w:color="auto"/>
        <w:left w:val="none" w:sz="0" w:space="0" w:color="auto"/>
        <w:bottom w:val="none" w:sz="0" w:space="0" w:color="auto"/>
        <w:right w:val="none" w:sz="0" w:space="0" w:color="auto"/>
      </w:divBdr>
      <w:divsChild>
        <w:div w:id="1635405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dg17greece.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5896</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Μαρούσι, 20 Οκτωβρίου 2020</vt:lpstr>
    </vt:vector>
  </TitlesOfParts>
  <Company>PATT</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Μαρούσι, 20 Οκτωβρίου 2020</dc:title>
  <dc:creator>User</dc:creator>
  <cp:lastModifiedBy>Ntiana Lampadaridou</cp:lastModifiedBy>
  <cp:revision>2</cp:revision>
  <cp:lastPrinted>2020-10-24T07:56:00Z</cp:lastPrinted>
  <dcterms:created xsi:type="dcterms:W3CDTF">2020-11-26T10:27:00Z</dcterms:created>
  <dcterms:modified xsi:type="dcterms:W3CDTF">2020-11-26T10:27:00Z</dcterms:modified>
</cp:coreProperties>
</file>