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jpeg" ContentType="image/jpe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rFonts w:ascii="Tahoma" w:hAnsi="Tahoma" w:cs="Tahoma"/>
          <w:b/>
          <w:b/>
          <w:color w:val="7F7F7F" w:themeColor="text1" w:themeTint="80"/>
        </w:rPr>
      </w:pPr>
      <w:r>
        <w:rPr>
          <w:rFonts w:cs="Tahoma" w:ascii="Arial" w:hAnsi="Arial"/>
          <w:b/>
          <w:color w:val="7F7F7F" w:themeColor="text1" w:themeTint="80"/>
          <w:szCs w:val="24"/>
        </w:rPr>
        <w:t>ΔΕΛΤΙΟ ΤΥΠΟΥ</w:t>
      </w:r>
    </w:p>
    <w:p>
      <w:pPr>
        <w:pStyle w:val="NoSpacing"/>
        <w:rPr>
          <w:rFonts w:ascii="Tahoma" w:hAnsi="Tahoma" w:cs="Tahoma"/>
          <w:color w:val="7F7F7F" w:themeColor="text1" w:themeTint="80"/>
          <w:sz w:val="16"/>
          <w:szCs w:val="16"/>
        </w:rPr>
      </w:pPr>
      <w:r>
        <w:rPr/>
        <w:drawing>
          <wp:inline distT="0" distB="0" distL="0" distR="0">
            <wp:extent cx="1371600" cy="30480"/>
            <wp:effectExtent l="0" t="0" r="0" b="0"/>
            <wp:docPr id="1" name="Εικόνα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 descr=""/>
                    <pic:cNvPicPr>
                      <a:picLocks noChangeAspect="1" noChangeArrowheads="1"/>
                    </pic:cNvPicPr>
                  </pic:nvPicPr>
                  <pic:blipFill>
                    <a:blip r:embed="rId2"/>
                    <a:stretch>
                      <a:fillRect/>
                    </a:stretch>
                  </pic:blipFill>
                  <pic:spPr bwMode="auto">
                    <a:xfrm>
                      <a:off x="0" y="0"/>
                      <a:ext cx="1371600" cy="30480"/>
                    </a:xfrm>
                    <a:prstGeom prst="rect">
                      <a:avLst/>
                    </a:prstGeom>
                  </pic:spPr>
                </pic:pic>
              </a:graphicData>
            </a:graphic>
          </wp:inline>
        </w:drawing>
      </w:r>
    </w:p>
    <w:p>
      <w:pPr>
        <w:pStyle w:val="NoSpacing"/>
        <w:rPr>
          <w:rFonts w:ascii="Arial" w:hAnsi="Arial" w:cs="Tahoma"/>
          <w:color w:val="7F7F7F" w:themeColor="text1" w:themeTint="80"/>
          <w:szCs w:val="24"/>
        </w:rPr>
      </w:pPr>
      <w:r>
        <w:rPr>
          <w:rFonts w:cs="Tahoma" w:ascii="Arial" w:hAnsi="Arial"/>
          <w:color w:val="7F7F7F" w:themeColor="text1" w:themeTint="80"/>
          <w:szCs w:val="24"/>
        </w:rPr>
      </w:r>
    </w:p>
    <w:p>
      <w:pPr>
        <w:pStyle w:val="NoSpacing"/>
        <w:rPr>
          <w:rFonts w:ascii="Arial" w:hAnsi="Arial" w:cs="Tahoma"/>
          <w:color w:val="7F7F7F" w:themeColor="text1" w:themeTint="80"/>
          <w:szCs w:val="24"/>
        </w:rPr>
      </w:pPr>
      <w:r>
        <w:rPr>
          <w:rFonts w:cs="Tahoma" w:ascii="Arial" w:hAnsi="Arial"/>
          <w:color w:val="7F7F7F" w:themeColor="text1" w:themeTint="80"/>
          <w:szCs w:val="24"/>
        </w:rPr>
      </w:r>
    </w:p>
    <w:p>
      <w:pPr>
        <w:pStyle w:val="NoSpacing"/>
        <w:rPr>
          <w:rFonts w:ascii="Tahoma" w:hAnsi="Tahoma" w:cs="Tahoma"/>
          <w:b/>
          <w:b/>
          <w:color w:val="7F7F7F" w:themeColor="text1" w:themeTint="80"/>
        </w:rPr>
      </w:pPr>
      <w:r>
        <w:rPr>
          <w:rFonts w:cs="Tahoma" w:ascii="Arial" w:hAnsi="Arial"/>
          <w:b/>
          <w:color w:val="7F7F7F" w:themeColor="text1" w:themeTint="80"/>
          <w:szCs w:val="24"/>
        </w:rPr>
        <w:t xml:space="preserve">Γραφείο Αντιπεριφερειάρχη </w:t>
      </w:r>
    </w:p>
    <w:p>
      <w:pPr>
        <w:pStyle w:val="NoSpacing"/>
        <w:rPr>
          <w:rFonts w:ascii="Tahoma" w:hAnsi="Tahoma" w:cs="Tahoma"/>
          <w:b/>
          <w:b/>
          <w:color w:val="7F7F7F" w:themeColor="text1" w:themeTint="80"/>
        </w:rPr>
      </w:pPr>
      <w:r>
        <w:rPr>
          <w:rFonts w:cs="Tahoma" w:ascii="Arial" w:hAnsi="Arial"/>
          <w:b/>
          <w:color w:val="7F7F7F" w:themeColor="text1" w:themeTint="80"/>
          <w:szCs w:val="24"/>
        </w:rPr>
        <w:t xml:space="preserve">Αγροτικής Ανάπτυξης &amp; Κτηνιατρικής </w:t>
      </w:r>
    </w:p>
    <w:p>
      <w:pPr>
        <w:pStyle w:val="NoSpacing"/>
        <w:rPr>
          <w:rFonts w:ascii="Arial" w:hAnsi="Arial" w:cs="Tahoma"/>
          <w:b/>
          <w:b/>
          <w:color w:val="7F7F7F" w:themeColor="text1" w:themeTint="80"/>
          <w:szCs w:val="24"/>
        </w:rPr>
      </w:pPr>
      <w:r>
        <w:rPr>
          <w:rFonts w:cs="Tahoma" w:ascii="Arial" w:hAnsi="Arial"/>
          <w:b/>
          <w:color w:val="7F7F7F" w:themeColor="text1" w:themeTint="80"/>
          <w:szCs w:val="24"/>
        </w:rPr>
      </w:r>
    </w:p>
    <w:p>
      <w:pPr>
        <w:pStyle w:val="NoSpacing"/>
        <w:rPr/>
      </w:pPr>
      <w:r>
        <w:rPr>
          <w:rFonts w:cs="Tahoma" w:ascii="Arial" w:hAnsi="Arial"/>
          <w:szCs w:val="24"/>
        </w:rPr>
        <w:tab/>
        <w:tab/>
        <w:tab/>
        <w:tab/>
        <w:tab/>
        <w:tab/>
        <w:tab/>
        <w:t xml:space="preserve">  Λαμία, 17 Νοεμβρίου 2020</w:t>
      </w:r>
    </w:p>
    <w:p>
      <w:pPr>
        <w:pStyle w:val="NoSpacing"/>
        <w:jc w:val="center"/>
        <w:rPr>
          <w:rFonts w:ascii="Arial" w:hAnsi="Arial" w:cs="Tahoma"/>
          <w:b/>
          <w:b/>
          <w:color w:val="548DD4" w:themeColor="text2" w:themeTint="99"/>
          <w:szCs w:val="24"/>
        </w:rPr>
      </w:pPr>
      <w:r>
        <w:rPr>
          <w:rFonts w:cs="Tahoma" w:ascii="Arial" w:hAnsi="Arial"/>
          <w:b/>
          <w:color w:val="548DD4" w:themeColor="text2" w:themeTint="99"/>
          <w:szCs w:val="24"/>
        </w:rPr>
      </w:r>
    </w:p>
    <w:p>
      <w:pPr>
        <w:pStyle w:val="NoSpacing"/>
        <w:jc w:val="center"/>
        <w:rPr>
          <w:rFonts w:ascii="Arial" w:hAnsi="Arial" w:eastAsia="Times New Roman" w:cs="Tahoma"/>
          <w:b/>
          <w:b/>
          <w:color w:val="0070C0"/>
          <w:szCs w:val="24"/>
          <w:lang w:eastAsia="el-GR"/>
        </w:rPr>
      </w:pPr>
      <w:r>
        <w:rPr>
          <w:rFonts w:eastAsia="Times New Roman" w:cs="Tahoma" w:ascii="Arial" w:hAnsi="Arial"/>
          <w:b/>
          <w:color w:val="0070C0"/>
          <w:szCs w:val="24"/>
          <w:lang w:eastAsia="el-GR"/>
        </w:rPr>
      </w:r>
    </w:p>
    <w:p>
      <w:pPr>
        <w:pStyle w:val="NoSpacing"/>
        <w:jc w:val="center"/>
        <w:rPr/>
      </w:pPr>
      <w:r>
        <w:rPr>
          <w:rFonts w:eastAsia="Times New Roman" w:cs="Tahoma" w:ascii="Arial" w:hAnsi="Arial"/>
          <w:b/>
          <w:color w:val="0070C0"/>
          <w:szCs w:val="24"/>
          <w:lang w:eastAsia="el-GR"/>
        </w:rPr>
        <w:t xml:space="preserve">Από τις 17 έως </w:t>
      </w:r>
      <w:r>
        <w:rPr>
          <w:rFonts w:eastAsia="Times New Roman" w:cs="Tahoma" w:ascii="Arial" w:hAnsi="Arial"/>
          <w:b/>
          <w:color w:val="0070C0"/>
          <w:szCs w:val="24"/>
          <w:lang w:val="el-GR" w:eastAsia="el-GR"/>
        </w:rPr>
        <w:t>και</w:t>
      </w:r>
      <w:r>
        <w:rPr>
          <w:rFonts w:eastAsia="Times New Roman" w:cs="Tahoma" w:ascii="Arial" w:hAnsi="Arial"/>
          <w:b/>
          <w:color w:val="0070C0"/>
          <w:szCs w:val="24"/>
          <w:lang w:eastAsia="el-GR"/>
        </w:rPr>
        <w:t xml:space="preserve"> τις 27 Νοεμβρίου η ηλεκτρονική υποβολή αιτήσεων ενίσχυσης για το ελαιόλαδο </w:t>
      </w:r>
      <w:r>
        <w:rPr>
          <w:rFonts w:eastAsia="Times New Roman" w:cs="Tahoma" w:ascii="Arial" w:hAnsi="Arial"/>
          <w:b/>
          <w:color w:val="0070C0"/>
          <w:szCs w:val="24"/>
          <w:lang w:val="el-GR" w:eastAsia="el-GR"/>
        </w:rPr>
        <w:t xml:space="preserve">λόγω πανδημίας </w:t>
      </w:r>
      <w:r>
        <w:rPr>
          <w:rFonts w:eastAsia="Times New Roman" w:cs="Tahoma" w:ascii="Arial" w:hAnsi="Arial"/>
          <w:b/>
          <w:color w:val="0070C0"/>
          <w:szCs w:val="24"/>
          <w:lang w:val="en-US" w:eastAsia="el-GR"/>
        </w:rPr>
        <w:t>COVID-19</w:t>
      </w:r>
    </w:p>
    <w:p>
      <w:pPr>
        <w:pStyle w:val="NoSpacing"/>
        <w:jc w:val="center"/>
        <w:rPr>
          <w:rFonts w:ascii="Arial" w:hAnsi="Arial" w:eastAsia="Times New Roman" w:cs="Tahoma"/>
          <w:color w:val="0070C0"/>
          <w:szCs w:val="24"/>
          <w:lang w:eastAsia="el-GR"/>
        </w:rPr>
      </w:pPr>
      <w:r>
        <w:rPr>
          <w:rFonts w:eastAsia="Times New Roman" w:cs="Tahoma" w:ascii="Arial" w:hAnsi="Arial"/>
          <w:color w:val="0070C0"/>
          <w:szCs w:val="24"/>
          <w:lang w:eastAsia="el-GR"/>
        </w:rPr>
      </w:r>
    </w:p>
    <w:p>
      <w:pPr>
        <w:pStyle w:val="Normal"/>
        <w:spacing w:lineRule="auto" w:line="360"/>
        <w:jc w:val="both"/>
        <w:rPr>
          <w:rFonts w:ascii="Arial" w:hAnsi="Arial" w:cs="Arial"/>
          <w:lang w:val="el-GR"/>
        </w:rPr>
      </w:pPr>
      <w:r>
        <w:rPr>
          <w:rFonts w:cs="Arial" w:ascii="Arial" w:hAnsi="Arial"/>
          <w:lang w:val="el-GR"/>
        </w:rPr>
      </w:r>
    </w:p>
    <w:p>
      <w:pPr>
        <w:pStyle w:val="Normal"/>
        <w:spacing w:lineRule="auto" w:line="360"/>
        <w:jc w:val="both"/>
        <w:rPr/>
      </w:pPr>
      <w:r>
        <w:rPr>
          <w:rFonts w:eastAsia="Times New Roman" w:cs="Tahoma" w:ascii="Arial" w:hAnsi="Arial"/>
          <w:color w:val="333333"/>
          <w:shd w:fill="FFFFFF" w:val="clear"/>
          <w:lang w:val="el-GR" w:eastAsia="el-GR"/>
        </w:rPr>
        <w:t>Εγκρίθηκε από την Ε.Ε. η έκτακτη τροποποίηση του Προγράμματος Αγροτικής Ανάπτυξης (Π.Α.Α.) 2014-2020, προϋπολογισμού 126 εκατ. ευρώ, η οποία αφορά στην ενεργοποίηση του νέου Μέτρου 21 «Έκτακτη, προσωρινή στήριξη στους γεωργούς των τομέων που πλήττονται ιδιαίτερα από τις επιπτώσεις της πανδημίας COVID-19» για τη στήριξη του τομέα ελαιολάδου.</w:t>
      </w:r>
    </w:p>
    <w:p>
      <w:pPr>
        <w:pStyle w:val="Normal"/>
        <w:spacing w:lineRule="auto" w:line="360"/>
        <w:jc w:val="both"/>
        <w:rPr>
          <w:rFonts w:ascii="Arial" w:hAnsi="Arial" w:eastAsia="Times New Roman" w:cs="Tahoma"/>
          <w:color w:val="333333"/>
          <w:highlight w:val="white"/>
          <w:lang w:val="el-GR" w:eastAsia="el-GR"/>
        </w:rPr>
      </w:pPr>
      <w:r>
        <w:rPr>
          <w:rFonts w:eastAsia="Times New Roman" w:cs="Tahoma" w:ascii="Arial" w:hAnsi="Arial"/>
          <w:color w:val="333333"/>
          <w:highlight w:val="white"/>
          <w:lang w:val="el-GR" w:eastAsia="el-GR"/>
        </w:rPr>
      </w:r>
    </w:p>
    <w:p>
      <w:pPr>
        <w:pStyle w:val="Normal"/>
        <w:spacing w:lineRule="auto" w:line="360"/>
        <w:jc w:val="both"/>
        <w:rPr/>
      </w:pPr>
      <w:r>
        <w:rPr>
          <w:rFonts w:cs="Calibri" w:ascii="Arial" w:hAnsi="Arial" w:cstheme="minorHAnsi"/>
          <w:color w:val="2C2F34"/>
        </w:rPr>
        <w:t xml:space="preserve">Προκειμένου να ενταχθούν στο </w:t>
      </w:r>
      <w:r>
        <w:rPr>
          <w:rFonts w:cs="Calibri" w:ascii="Arial" w:hAnsi="Arial" w:cstheme="minorHAnsi"/>
          <w:color w:val="2C2F34"/>
          <w:lang w:val="el-GR"/>
        </w:rPr>
        <w:t>Μ</w:t>
      </w:r>
      <w:r>
        <w:rPr>
          <w:rFonts w:cs="Calibri" w:ascii="Arial" w:hAnsi="Arial" w:cstheme="minorHAnsi"/>
          <w:color w:val="2C2F34"/>
        </w:rPr>
        <w:t xml:space="preserve">έτρο, οι υποψήφιοι δικαιούχοι υποβάλλουν  αποκλειστικά ηλεκτρονικά την αίτησή τους προς την Ε.Υ.Δ. Π.Α.Α. μέσω του Πληροφοριακού Συστήματος (Π.Σ.) που υποστηρίζει την υλοποίηση του Μέτρου. </w:t>
      </w:r>
      <w:r>
        <w:rPr>
          <w:rFonts w:cs="Calibri" w:ascii="Arial" w:hAnsi="Arial" w:cstheme="minorHAnsi"/>
          <w:color w:val="2C2F34"/>
          <w:shd w:fill="FFFFFF" w:val="clear"/>
        </w:rPr>
        <w:t xml:space="preserve">Η εγγραφή στο εν λόγω σύστημα γίνεται στον ιστότοπο </w:t>
      </w:r>
      <w:hyperlink r:id="rId3" w:tgtFrame="_blank">
        <w:r>
          <w:rPr>
            <w:rStyle w:val="Style14"/>
            <w:rFonts w:cs="Calibri" w:ascii="Arial" w:hAnsi="Arial" w:cstheme="minorHAnsi"/>
            <w:highlight w:val="white"/>
          </w:rPr>
          <w:t>https://registration.dikaiomata.gr/user_registration/ </w:t>
        </w:r>
      </w:hyperlink>
      <w:r>
        <w:rPr>
          <w:rStyle w:val="Style14"/>
          <w:rFonts w:cs="Calibri" w:ascii="Arial" w:hAnsi="Arial" w:cstheme="minorHAnsi"/>
          <w:highlight w:val="white"/>
        </w:rPr>
        <w:t xml:space="preserve"> </w:t>
      </w:r>
      <w:r>
        <w:rPr>
          <w:rFonts w:cs="Calibri" w:ascii="Arial" w:hAnsi="Arial" w:cstheme="minorHAnsi"/>
          <w:color w:val="2C2F34"/>
          <w:shd w:fill="FFFFFF" w:val="clear"/>
        </w:rPr>
        <w:t xml:space="preserve">και η υποβολή των αιτήσεων στον ιστότοπο </w:t>
      </w:r>
      <w:hyperlink r:id="rId4">
        <w:r>
          <w:rPr>
            <w:rStyle w:val="Style14"/>
            <w:rFonts w:cs="Calibri" w:ascii="Arial" w:hAnsi="Arial" w:cstheme="minorHAnsi"/>
            <w:highlight w:val="white"/>
          </w:rPr>
          <w:t>https://p2.dikaiomata.gr/M21</w:t>
        </w:r>
      </w:hyperlink>
      <w:r>
        <w:rPr>
          <w:rFonts w:cs="Calibri" w:ascii="Arial" w:hAnsi="Arial" w:cstheme="minorHAnsi"/>
          <w:color w:val="2C2F34"/>
          <w:shd w:fill="FFFFFF" w:val="clear"/>
        </w:rPr>
        <w:t>.</w:t>
      </w:r>
    </w:p>
    <w:p>
      <w:pPr>
        <w:pStyle w:val="Normal"/>
        <w:spacing w:lineRule="auto" w:line="360"/>
        <w:jc w:val="both"/>
        <w:rPr>
          <w:rFonts w:ascii="Arial" w:hAnsi="Arial" w:cs="Calibri" w:cstheme="minorHAnsi"/>
          <w:color w:val="2C2F34"/>
          <w:highlight w:val="white"/>
        </w:rPr>
      </w:pPr>
      <w:r>
        <w:rPr>
          <w:rFonts w:cs="Calibri" w:cstheme="minorHAnsi" w:ascii="Arial" w:hAnsi="Arial"/>
          <w:color w:val="2C2F34"/>
          <w:highlight w:val="white"/>
        </w:rPr>
      </w:r>
    </w:p>
    <w:p>
      <w:pPr>
        <w:pStyle w:val="Normal"/>
        <w:spacing w:lineRule="auto" w:line="360"/>
        <w:jc w:val="both"/>
        <w:rPr/>
      </w:pPr>
      <w:r>
        <w:rPr>
          <w:rFonts w:cs="Calibri" w:ascii="Arial" w:hAnsi="Arial" w:cstheme="minorHAnsi"/>
          <w:color w:val="2C2F34"/>
        </w:rPr>
        <w:t xml:space="preserve">Δικαιούχοι </w:t>
      </w:r>
      <w:r>
        <w:rPr>
          <w:rFonts w:cs="Calibri" w:ascii="Arial" w:hAnsi="Arial" w:cstheme="minorHAnsi"/>
          <w:color w:val="2C2F34"/>
          <w:lang w:val="el-GR"/>
        </w:rPr>
        <w:t xml:space="preserve">της ενίσχυσης </w:t>
      </w:r>
      <w:r>
        <w:rPr>
          <w:rFonts w:cs="Calibri" w:ascii="Arial" w:hAnsi="Arial" w:cstheme="minorHAnsi"/>
          <w:color w:val="2C2F34"/>
        </w:rPr>
        <w:t xml:space="preserve">είναι </w:t>
      </w:r>
      <w:r>
        <w:rPr>
          <w:rFonts w:cs="Calibri" w:ascii="Arial" w:hAnsi="Arial" w:cstheme="minorHAnsi"/>
          <w:color w:val="2C2F34"/>
          <w:lang w:val="el-GR"/>
        </w:rPr>
        <w:t xml:space="preserve">οι </w:t>
      </w:r>
      <w:r>
        <w:rPr>
          <w:rFonts w:cs="Calibri" w:ascii="Arial" w:hAnsi="Arial" w:cstheme="minorHAnsi"/>
          <w:color w:val="2C2F34"/>
        </w:rPr>
        <w:t xml:space="preserve">κατά κύριο επάγγελμα αγρότες </w:t>
      </w:r>
      <w:r>
        <w:rPr>
          <w:rFonts w:cs="Calibri" w:ascii="Arial" w:hAnsi="Arial" w:cstheme="minorHAnsi"/>
          <w:color w:val="2C2F34"/>
          <w:lang w:val="el-GR"/>
        </w:rPr>
        <w:t xml:space="preserve">με βάση </w:t>
      </w:r>
      <w:r>
        <w:rPr>
          <w:rFonts w:cs="Calibri" w:ascii="Arial" w:hAnsi="Arial" w:cstheme="minorHAnsi"/>
          <w:color w:val="2C2F34"/>
        </w:rPr>
        <w:t>το Μητρώο Αγροτών &amp; Αγροτικών Εκμεταλλεύσεων (Μ.Α.Α.Ε.) έως και τη</w:t>
      </w:r>
      <w:r>
        <w:rPr>
          <w:rFonts w:cs="Calibri" w:ascii="Arial" w:hAnsi="Arial" w:cstheme="minorHAnsi"/>
          <w:color w:val="2C2F34"/>
          <w:lang w:val="el-GR"/>
        </w:rPr>
        <w:t>ν</w:t>
      </w:r>
      <w:r>
        <w:rPr>
          <w:rFonts w:cs="Calibri" w:ascii="Arial" w:hAnsi="Arial" w:cstheme="minorHAnsi"/>
          <w:color w:val="2C2F34"/>
        </w:rPr>
        <w:t xml:space="preserve"> λήξη υποβολής φορολογικής δήλωσης έτους 2020 (εισοδήματα έτους 2019),</w:t>
      </w:r>
      <w:r>
        <w:rPr>
          <w:rFonts w:cs="Calibri" w:ascii="Arial" w:hAnsi="Arial" w:cstheme="minorHAnsi"/>
          <w:color w:val="2C2F34"/>
          <w:lang w:val="el-GR"/>
        </w:rPr>
        <w:t xml:space="preserve"> οι οποίοι </w:t>
      </w:r>
      <w:r>
        <w:rPr>
          <w:rFonts w:cs="Calibri" w:ascii="Arial" w:hAnsi="Arial" w:cstheme="minorHAnsi"/>
          <w:color w:val="2C2F34"/>
        </w:rPr>
        <w:t>έχουν στη νόμιμη κατοχή τους επιλέξιμη προσδιορισθείσα έκταση αγροτεμαχίων με καλλιέργειες ελιάς ελαιοποιήσιμης ή/και διπλής κατεύθυνσης, εξαιρουμένης της ποικιλίας Καλαμών (Καλαματιανή, Τσιγκόλι, Αετονύχι), διπλής κατεύθυνσης, όπως αυτή προκύπτει από την Ενιαία Αίτηση Ενίσχυσης (ΕΑΕ) για το έτος χρήσης 2019 κατά το κλείσιμο του οικονομικού έτους 2020.</w:t>
      </w:r>
    </w:p>
    <w:p>
      <w:pPr>
        <w:pStyle w:val="Normal"/>
        <w:spacing w:lineRule="auto" w:line="360"/>
        <w:jc w:val="both"/>
        <w:rPr>
          <w:rFonts w:ascii="Arial" w:hAnsi="Arial" w:cs="Calibri" w:cstheme="minorHAnsi"/>
          <w:color w:val="2C2F34"/>
        </w:rPr>
      </w:pPr>
      <w:r>
        <w:rPr>
          <w:rFonts w:cs="Calibri" w:cstheme="minorHAnsi" w:ascii="Arial" w:hAnsi="Arial"/>
          <w:color w:val="2C2F34"/>
        </w:rPr>
      </w:r>
    </w:p>
    <w:p>
      <w:pPr>
        <w:pStyle w:val="Normal"/>
        <w:spacing w:lineRule="auto" w:line="360"/>
        <w:jc w:val="both"/>
        <w:rPr/>
      </w:pPr>
      <w:r>
        <w:rPr>
          <w:rFonts w:cs="Calibri" w:ascii="Arial" w:hAnsi="Arial" w:cstheme="minorHAnsi"/>
          <w:color w:val="2C2F34"/>
        </w:rPr>
        <w:t xml:space="preserve">Σύμφωνα με την πρόσκληση, τα κριτήρια επιλεξιμότητας των δικαιούχων πρέπει να συντρέχουν τόσο κατά την υποβολή της αίτησης στήριξης - πληρωμής όσο και κατά την καταβολή της ενίσχυσης. </w:t>
      </w:r>
    </w:p>
    <w:p>
      <w:pPr>
        <w:pStyle w:val="Normal"/>
        <w:spacing w:lineRule="auto" w:line="360"/>
        <w:jc w:val="both"/>
        <w:rPr>
          <w:rFonts w:ascii="Arial" w:hAnsi="Arial" w:cs="Calibri" w:cstheme="minorHAnsi"/>
          <w:color w:val="2C2F34"/>
        </w:rPr>
      </w:pPr>
      <w:r>
        <w:rPr>
          <w:rFonts w:cs="Calibri" w:cstheme="minorHAnsi" w:ascii="Arial" w:hAnsi="Arial"/>
          <w:color w:val="2C2F34"/>
        </w:rPr>
      </w:r>
    </w:p>
    <w:p>
      <w:pPr>
        <w:pStyle w:val="Normal"/>
        <w:spacing w:lineRule="auto" w:line="360"/>
        <w:jc w:val="both"/>
        <w:rPr/>
      </w:pPr>
      <w:r>
        <w:rPr>
          <w:rFonts w:cs="Calibri" w:ascii="Arial" w:hAnsi="Arial" w:cstheme="minorHAnsi"/>
          <w:color w:val="2C2F34"/>
        </w:rPr>
        <w:t xml:space="preserve">Οι ενδιαφερόμενοι θα μπορούν να υποβάλουν ηλεκτρονικά τις αιτήσεις στήριξης πληρωμής </w:t>
      </w:r>
      <w:r>
        <w:rPr>
          <w:rFonts w:cs="Calibri" w:ascii="Arial" w:hAnsi="Arial" w:cstheme="minorHAnsi"/>
          <w:b/>
          <w:bCs/>
          <w:color w:val="2C2F34"/>
          <w:u w:val="none"/>
        </w:rPr>
        <w:t>από την Τρίτη 17 Νοεμβρίου 2020</w:t>
      </w:r>
      <w:r>
        <w:rPr>
          <w:rFonts w:cs="Calibri" w:ascii="Arial" w:hAnsi="Arial" w:cstheme="minorHAnsi"/>
          <w:b/>
          <w:bCs/>
          <w:color w:val="2C2F34"/>
          <w:u w:val="none"/>
          <w:lang w:val="el-GR"/>
        </w:rPr>
        <w:t xml:space="preserve"> έως και την Παρασκευή </w:t>
      </w:r>
      <w:r>
        <w:rPr>
          <w:rFonts w:cs="Calibri" w:ascii="Arial" w:hAnsi="Arial" w:cstheme="minorHAnsi"/>
          <w:b/>
          <w:bCs/>
          <w:color w:val="2C2F34"/>
          <w:u w:val="none"/>
        </w:rPr>
        <w:t xml:space="preserve">27 Νοεμβρίου 2020. </w:t>
      </w:r>
    </w:p>
    <w:p>
      <w:pPr>
        <w:pStyle w:val="Normal"/>
        <w:spacing w:lineRule="auto" w:line="360"/>
        <w:jc w:val="both"/>
        <w:rPr>
          <w:rFonts w:ascii="Arial" w:hAnsi="Arial" w:cs="Calibri" w:cstheme="minorHAnsi"/>
          <w:b w:val="false"/>
          <w:b w:val="false"/>
          <w:bCs w:val="false"/>
          <w:color w:val="2C2F34"/>
          <w:u w:val="none"/>
          <w:lang w:val="el-GR"/>
        </w:rPr>
      </w:pPr>
      <w:r>
        <w:rPr>
          <w:rFonts w:cs="Calibri" w:cstheme="minorHAnsi" w:ascii="Arial" w:hAnsi="Arial"/>
          <w:b w:val="false"/>
          <w:bCs w:val="false"/>
          <w:color w:val="2C2F34"/>
          <w:u w:val="none"/>
          <w:lang w:val="el-GR"/>
        </w:rPr>
      </w:r>
    </w:p>
    <w:p>
      <w:pPr>
        <w:pStyle w:val="Normal"/>
        <w:spacing w:lineRule="auto" w:line="360"/>
        <w:jc w:val="both"/>
        <w:rPr/>
      </w:pPr>
      <w:r>
        <w:rPr>
          <w:rFonts w:ascii="Arial" w:hAnsi="Arial"/>
          <w:i/>
          <w:lang w:val="el-GR"/>
        </w:rPr>
        <w:t xml:space="preserve">«Ένας, ακόμη, εξίσου σημαντικός κλάδος του Πρωτογενούς Τομέα για την Περιφέρεια Στερεάς Ελλάδας εντάσσεται στα Μέτρα στήριξης λόγω της πανδημίας </w:t>
      </w:r>
      <w:r>
        <w:rPr>
          <w:rFonts w:ascii="Arial" w:hAnsi="Arial"/>
          <w:i/>
        </w:rPr>
        <w:t>COVID</w:t>
      </w:r>
      <w:r>
        <w:rPr>
          <w:rFonts w:ascii="Arial" w:hAnsi="Arial"/>
          <w:i/>
          <w:lang w:val="el-GR"/>
        </w:rPr>
        <w:t xml:space="preserve">-19 βάζοντας έτσι τέρμα στην αγωνία χιλιάδων παραγωγών ελαιολάδου και ελιάς διπλής κατεύθυνσης», </w:t>
      </w:r>
      <w:r>
        <w:rPr>
          <w:rFonts w:ascii="Arial" w:hAnsi="Arial"/>
          <w:lang w:val="el-GR"/>
        </w:rPr>
        <w:t xml:space="preserve">δήλωσε </w:t>
      </w:r>
      <w:r>
        <w:rPr>
          <w:rFonts w:eastAsia="Times New Roman" w:cs="Tahoma" w:ascii="Arial" w:hAnsi="Arial"/>
          <w:lang w:val="el-GR" w:eastAsia="el-GR"/>
        </w:rPr>
        <w:t xml:space="preserve">ο Αντιπεριφερειάρχης </w:t>
      </w:r>
      <w:r>
        <w:rPr>
          <w:rFonts w:eastAsia="Times New Roman" w:cs="Arial" w:ascii="Arial" w:hAnsi="Arial"/>
          <w:lang w:val="el-GR" w:eastAsia="el-GR"/>
        </w:rPr>
        <w:t>Αγροτικής Ανάπτυξης &amp; Κτηνιατρικής κ. Δημήτρης Βουρδάνος.</w:t>
      </w:r>
    </w:p>
    <w:sectPr>
      <w:headerReference w:type="default" r:id="rId5"/>
      <w:type w:val="nextPage"/>
      <w:pgSz w:w="11906" w:h="16838"/>
      <w:pgMar w:left="1800" w:right="1800" w:header="708"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Tahoma">
    <w:charset w:val="a1"/>
    <w:family w:val="roman"/>
    <w:pitch w:val="variable"/>
  </w:font>
  <w:font w:name="Courier New">
    <w:charset w:val="a1"/>
    <w:family w:val="roman"/>
    <w:pitch w:val="variable"/>
  </w:font>
  <w:font w:name="Liberation Sans">
    <w:altName w:val="Arial"/>
    <w:charset w:val="a1"/>
    <w:family w:val="roman"/>
    <w:pitch w:val="variable"/>
  </w:font>
  <w:font w:name="Arial">
    <w:charset w:val="a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drawing>
        <wp:inline distT="0" distB="0" distL="0" distR="0">
          <wp:extent cx="1257300" cy="1257300"/>
          <wp:effectExtent l="0" t="0" r="0" b="0"/>
          <wp:docPr id="2" name="Εικόνα 1" descr="C:\Users\Lampros_Rodis\Desktop\ΔΕΛΤΙΑ ΤΥΠΟΥ 2020\logo pste 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C:\Users\Lampros_Rodis\Desktop\ΔΕΛΤΙΑ ΤΥΠΟΥ 2020\logo pste gr.jpg"/>
                  <pic:cNvPicPr>
                    <a:picLocks noChangeAspect="1" noChangeArrowheads="1"/>
                  </pic:cNvPicPr>
                </pic:nvPicPr>
                <pic:blipFill>
                  <a:blip r:embed="rId1"/>
                  <a:stretch>
                    <a:fillRect/>
                  </a:stretch>
                </pic:blipFill>
                <pic:spPr bwMode="auto">
                  <a:xfrm>
                    <a:off x="0" y="0"/>
                    <a:ext cx="1257300" cy="1257300"/>
                  </a:xfrm>
                  <a:prstGeom prst="rect">
                    <a:avLst/>
                  </a:prstGeom>
                </pic:spPr>
              </pic:pic>
            </a:graphicData>
          </a:graphic>
        </wp:inline>
      </w:drawing>
    </w:r>
  </w:p>
</w:hdr>
</file>

<file path=word/settings.xml><?xml version="1.0" encoding="utf-8"?>
<w:settings xmlns:w="http://schemas.openxmlformats.org/wordprocessingml/2006/main">
  <w:zoom w:percent="120"/>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HTML Preformatted"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75b7c"/>
    <w:pPr>
      <w:widowControl/>
      <w:bidi w:val="0"/>
      <w:spacing w:before="0" w:after="0"/>
      <w:jc w:val="left"/>
    </w:pPr>
    <w:rPr>
      <w:rFonts w:ascii="Times New Roman" w:hAnsi="Times New Roman" w:eastAsia="Arial Unicode MS" w:cs="Times New Roman"/>
      <w:color w:val="00000A"/>
      <w:kern w:val="0"/>
      <w:sz w:val="24"/>
      <w:szCs w:val="24"/>
      <w:lang w:val="en-US" w:eastAsia="en-US" w:bidi="ar-SA"/>
    </w:rPr>
  </w:style>
  <w:style w:type="character" w:styleId="DefaultParagraphFont" w:default="1">
    <w:name w:val="Default Paragraph Font"/>
    <w:uiPriority w:val="1"/>
    <w:semiHidden/>
    <w:unhideWhenUsed/>
    <w:qFormat/>
    <w:rPr/>
  </w:style>
  <w:style w:type="character" w:styleId="Char" w:customStyle="1">
    <w:name w:val="Κεφαλίδα Char"/>
    <w:basedOn w:val="DefaultParagraphFont"/>
    <w:link w:val="Header"/>
    <w:uiPriority w:val="99"/>
    <w:semiHidden/>
    <w:qFormat/>
    <w:rsid w:val="00810dde"/>
    <w:rPr/>
  </w:style>
  <w:style w:type="character" w:styleId="Char1" w:customStyle="1">
    <w:name w:val="Κείμενο πλαισίου Char1"/>
    <w:basedOn w:val="DefaultParagraphFont"/>
    <w:link w:val="a3"/>
    <w:uiPriority w:val="99"/>
    <w:semiHidden/>
    <w:qFormat/>
    <w:rsid w:val="00810dde"/>
    <w:rPr/>
  </w:style>
  <w:style w:type="character" w:styleId="Char2" w:customStyle="1">
    <w:name w:val="Κείμενο πλαισίου Char"/>
    <w:basedOn w:val="DefaultParagraphFont"/>
    <w:uiPriority w:val="99"/>
    <w:semiHidden/>
    <w:qFormat/>
    <w:rsid w:val="00810dde"/>
    <w:rPr>
      <w:rFonts w:ascii="Tahoma" w:hAnsi="Tahoma" w:cs="Tahoma"/>
      <w:sz w:val="16"/>
      <w:szCs w:val="16"/>
    </w:rPr>
  </w:style>
  <w:style w:type="character" w:styleId="HTMLChar" w:customStyle="1">
    <w:name w:val="Προ-διαμορφωμένο HTML Char"/>
    <w:basedOn w:val="DefaultParagraphFont"/>
    <w:uiPriority w:val="99"/>
    <w:qFormat/>
    <w:rsid w:val="00861c1a"/>
    <w:rPr>
      <w:rFonts w:ascii="Courier New" w:hAnsi="Courier New" w:eastAsia="Times New Roman" w:cs="Courier New"/>
      <w:color w:val="00000A"/>
      <w:sz w:val="20"/>
      <w:szCs w:val="20"/>
      <w:lang w:eastAsia="el-GR"/>
    </w:rPr>
  </w:style>
  <w:style w:type="character" w:styleId="Style14" w:customStyle="1">
    <w:name w:val="Σύνδεσμος διαδικτύου"/>
    <w:rsid w:val="00bf0f5d"/>
    <w:rPr>
      <w:color w:val="000080"/>
      <w:u w:val="single"/>
    </w:rPr>
  </w:style>
  <w:style w:type="paragraph" w:styleId="Style15" w:customStyle="1">
    <w:name w:val="Επικεφαλίδα"/>
    <w:basedOn w:val="Normal"/>
    <w:next w:val="Style16"/>
    <w:qFormat/>
    <w:rsid w:val="00a27483"/>
    <w:pPr>
      <w:keepNext/>
      <w:spacing w:before="240" w:after="120"/>
    </w:pPr>
    <w:rPr>
      <w:rFonts w:ascii="Liberation Sans" w:hAnsi="Liberation Sans" w:eastAsia="Microsoft YaHei" w:cs="Arial Unicode MS"/>
      <w:sz w:val="28"/>
      <w:szCs w:val="28"/>
    </w:rPr>
  </w:style>
  <w:style w:type="paragraph" w:styleId="Style16">
    <w:name w:val="Body Text"/>
    <w:basedOn w:val="Normal"/>
    <w:rsid w:val="00a27483"/>
    <w:pPr>
      <w:spacing w:lineRule="auto" w:line="276" w:before="0" w:after="140"/>
    </w:pPr>
    <w:rPr/>
  </w:style>
  <w:style w:type="paragraph" w:styleId="Style17">
    <w:name w:val="List"/>
    <w:basedOn w:val="Style16"/>
    <w:rsid w:val="00a27483"/>
    <w:pPr/>
    <w:rPr>
      <w:rFonts w:cs="Arial Unicode MS"/>
    </w:rPr>
  </w:style>
  <w:style w:type="paragraph" w:styleId="Style18" w:customStyle="1">
    <w:name w:val="Caption"/>
    <w:basedOn w:val="Normal"/>
    <w:qFormat/>
    <w:rsid w:val="00a27483"/>
    <w:pPr>
      <w:suppressLineNumbers/>
      <w:spacing w:before="120" w:after="120"/>
    </w:pPr>
    <w:rPr>
      <w:rFonts w:cs="Arial Unicode MS"/>
      <w:i/>
      <w:iCs/>
    </w:rPr>
  </w:style>
  <w:style w:type="paragraph" w:styleId="Style19" w:customStyle="1">
    <w:name w:val="Ευρετήριο"/>
    <w:basedOn w:val="Normal"/>
    <w:qFormat/>
    <w:rsid w:val="00a27483"/>
    <w:pPr>
      <w:suppressLineNumbers/>
    </w:pPr>
    <w:rPr>
      <w:rFonts w:cs="Arial Unicode MS"/>
    </w:rPr>
  </w:style>
  <w:style w:type="paragraph" w:styleId="Style20" w:customStyle="1">
    <w:name w:val="Κεφαλίδα και υποσέλιδο"/>
    <w:basedOn w:val="Normal"/>
    <w:qFormat/>
    <w:rsid w:val="00a27483"/>
    <w:pPr/>
    <w:rPr/>
  </w:style>
  <w:style w:type="paragraph" w:styleId="Style21" w:customStyle="1">
    <w:name w:val="Header"/>
    <w:basedOn w:val="Normal"/>
    <w:link w:val="Char"/>
    <w:uiPriority w:val="99"/>
    <w:semiHidden/>
    <w:unhideWhenUsed/>
    <w:rsid w:val="00810dde"/>
    <w:pPr>
      <w:tabs>
        <w:tab w:val="center" w:pos="4153" w:leader="none"/>
        <w:tab w:val="right" w:pos="8306" w:leader="none"/>
      </w:tabs>
    </w:pPr>
    <w:rPr>
      <w:rFonts w:ascii="Calibri" w:hAnsi="Calibri" w:eastAsia="Calibri" w:cs="" w:asciiTheme="minorHAnsi" w:cstheme="minorBidi" w:eastAsiaTheme="minorHAnsi" w:hAnsiTheme="minorHAnsi"/>
      <w:sz w:val="22"/>
      <w:szCs w:val="22"/>
      <w:lang w:val="el-GR"/>
    </w:rPr>
  </w:style>
  <w:style w:type="paragraph" w:styleId="Style22" w:customStyle="1">
    <w:name w:val="Footer"/>
    <w:basedOn w:val="Normal"/>
    <w:uiPriority w:val="99"/>
    <w:semiHidden/>
    <w:unhideWhenUsed/>
    <w:rsid w:val="00810dde"/>
    <w:pPr>
      <w:tabs>
        <w:tab w:val="center" w:pos="4153" w:leader="none"/>
        <w:tab w:val="right" w:pos="8306" w:leader="none"/>
      </w:tabs>
    </w:pPr>
    <w:rPr/>
  </w:style>
  <w:style w:type="paragraph" w:styleId="BalloonText">
    <w:name w:val="Balloon Text"/>
    <w:basedOn w:val="Normal"/>
    <w:link w:val="Char1"/>
    <w:uiPriority w:val="99"/>
    <w:semiHidden/>
    <w:unhideWhenUsed/>
    <w:qFormat/>
    <w:rsid w:val="00810dde"/>
    <w:pPr/>
    <w:rPr>
      <w:rFonts w:ascii="Tahoma" w:hAnsi="Tahoma" w:eastAsia="Calibri" w:cs="Tahoma" w:eastAsiaTheme="minorHAnsi"/>
      <w:sz w:val="16"/>
      <w:szCs w:val="16"/>
      <w:lang w:val="el-GR"/>
    </w:rPr>
  </w:style>
  <w:style w:type="paragraph" w:styleId="NoSpacing">
    <w:name w:val="No Spacing"/>
    <w:uiPriority w:val="1"/>
    <w:qFormat/>
    <w:rsid w:val="007f2289"/>
    <w:pPr>
      <w:widowControl/>
      <w:bidi w:val="0"/>
      <w:spacing w:before="0" w:after="0"/>
      <w:jc w:val="left"/>
    </w:pPr>
    <w:rPr>
      <w:rFonts w:ascii="Calibri" w:hAnsi="Calibri" w:eastAsia="Calibri" w:cs=""/>
      <w:color w:val="00000A"/>
      <w:kern w:val="0"/>
      <w:sz w:val="24"/>
      <w:szCs w:val="22"/>
      <w:lang w:val="el-GR" w:eastAsia="en-US" w:bidi="ar-SA"/>
    </w:rPr>
  </w:style>
  <w:style w:type="paragraph" w:styleId="NormalWeb">
    <w:name w:val="Normal (Web)"/>
    <w:basedOn w:val="Normal"/>
    <w:uiPriority w:val="99"/>
    <w:unhideWhenUsed/>
    <w:qFormat/>
    <w:rsid w:val="007f2289"/>
    <w:pPr>
      <w:spacing w:beforeAutospacing="1" w:afterAutospacing="1"/>
    </w:pPr>
    <w:rPr>
      <w:rFonts w:eastAsia="Times New Roman"/>
      <w:u w:val="none" w:color="000000"/>
      <w:lang w:val="el-GR" w:eastAsia="el-GR"/>
    </w:rPr>
  </w:style>
  <w:style w:type="paragraph" w:styleId="Yiv8592075623msonormal" w:customStyle="1">
    <w:name w:val="yiv8592075623msonormal"/>
    <w:basedOn w:val="Normal"/>
    <w:qFormat/>
    <w:rsid w:val="00a37308"/>
    <w:pPr>
      <w:spacing w:beforeAutospacing="1" w:afterAutospacing="1"/>
    </w:pPr>
    <w:rPr>
      <w:rFonts w:eastAsia="Times New Roman"/>
      <w:lang w:val="el-GR" w:eastAsia="el-GR"/>
    </w:rPr>
  </w:style>
  <w:style w:type="paragraph" w:styleId="ListParagraph">
    <w:name w:val="List Paragraph"/>
    <w:basedOn w:val="Normal"/>
    <w:qFormat/>
    <w:rsid w:val="00b215cd"/>
    <w:pPr>
      <w:spacing w:lineRule="auto" w:line="259" w:before="0" w:after="160"/>
      <w:ind w:left="720" w:hanging="0"/>
      <w:contextualSpacing/>
    </w:pPr>
    <w:rPr>
      <w:rFonts w:ascii="Calibri" w:hAnsi="Calibri" w:eastAsia="" w:cs="" w:asciiTheme="minorHAnsi" w:cstheme="minorBidi" w:eastAsiaTheme="minorEastAsia" w:hAnsiTheme="minorHAnsi"/>
      <w:sz w:val="20"/>
      <w:szCs w:val="20"/>
      <w:lang w:eastAsia="zh-CN"/>
    </w:rPr>
  </w:style>
  <w:style w:type="paragraph" w:styleId="HTMLPreformatted">
    <w:name w:val="HTML Preformatted"/>
    <w:basedOn w:val="Normal"/>
    <w:uiPriority w:val="99"/>
    <w:unhideWhenUsed/>
    <w:qFormat/>
    <w:rsid w:val="00861c1a"/>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szCs w:val="20"/>
      <w:lang w:val="el-GR" w:eastAsia="el-G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s://registration.dikaiomata.gr/user_registration/" TargetMode="External"/><Relationship Id="rId4" Type="http://schemas.openxmlformats.org/officeDocument/2006/relationships/hyperlink" Target="https://p2.dikaiomata.gr/M21" TargetMode="Externa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Application>LibreOffice/5.4.0.3$Windows_X86_64 LibreOffice_project/7556cbc6811c9d992f4064ab9287069087d7f62c</Application>
  <Pages>2</Pages>
  <Words>299</Words>
  <Characters>1902</Characters>
  <CharactersWithSpaces>2205</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2020-09-24T14:21:00Z</dcterms:created>
  <dc:creator>Lampros_Rodis</dc:creator>
  <dc:description/>
  <dc:language>el-GR</dc:language>
  <cp:lastModifiedBy/>
  <cp:lastPrinted>2020-11-17T09:11:29Z</cp:lastPrinted>
  <dcterms:modified xsi:type="dcterms:W3CDTF">2020-11-17T09:33:57Z</dcterms:modified>
  <cp:revision>77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