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C9" w:rsidRPr="00644B15" w:rsidRDefault="006C77C9" w:rsidP="00644B15">
      <w:pPr>
        <w:shd w:val="clear" w:color="auto" w:fill="FFFFFF"/>
        <w:spacing w:after="60" w:line="240" w:lineRule="auto"/>
        <w:jc w:val="center"/>
        <w:rPr>
          <w:rFonts w:eastAsia="Times New Roman" w:cs="Segoe UI Historic"/>
          <w:color w:val="1C1E21"/>
          <w:sz w:val="24"/>
          <w:szCs w:val="24"/>
        </w:rPr>
      </w:pPr>
      <w:r w:rsidRPr="00644B15">
        <w:rPr>
          <w:rFonts w:eastAsia="Times New Roman" w:cs="Segoe UI Historic"/>
          <w:color w:val="1C1E21"/>
          <w:sz w:val="24"/>
          <w:szCs w:val="24"/>
        </w:rPr>
        <w:t>ΚΙΝΗΤΗ ΜΟΝΑΔΑ ΕΜΒΟΛΙΑΣΜΟΥ – ΟΡΧΟΜΕΝΟΣ</w:t>
      </w:r>
      <w:bookmarkStart w:id="0" w:name="_GoBack"/>
      <w:bookmarkEnd w:id="0"/>
    </w:p>
    <w:p w:rsidR="006C77C9" w:rsidRPr="00644B15" w:rsidRDefault="006C77C9" w:rsidP="00644B15">
      <w:pPr>
        <w:shd w:val="clear" w:color="auto" w:fill="FFFFFF"/>
        <w:spacing w:after="60" w:line="240" w:lineRule="auto"/>
        <w:jc w:val="both"/>
        <w:rPr>
          <w:rFonts w:eastAsia="Times New Roman" w:cs="Segoe UI Historic"/>
          <w:color w:val="1C1E21"/>
          <w:sz w:val="24"/>
          <w:szCs w:val="24"/>
        </w:rPr>
      </w:pPr>
    </w:p>
    <w:p w:rsidR="006C77C9"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Ο Δήμος Ορχομενού σε συνεργασία με την Περιφέρεια Στερεάς Ελλάδας – Π.Ε. Βοιωτίας και την 5η Υγειονομική Περιφέρεια Θεσσαλίας, Στερεάς Ελλάδας και Εύβοιας, προγραμματίζει την ενίσχυση της εμβολιαστικής κάλυψης του πληθυσμού, μέσω της κινητής μονάδας εμβολιασμών.</w:t>
      </w:r>
    </w:p>
    <w:p w:rsidR="006C77C9"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Παρά την επιδημιολογικά ελεγχόμενη κατάσταση στην περιοχή χάρη στην τήρηση των μέτρων ατομικής προστασίας από τους δημότες, ο Δήμος Ορχομενού στο 4ο και σφοδρότερο κύμα της πανδημίας δυστυχώς, παρουσιάζει ένα από τα χαμηλότερα ποσοστά εμβολιασμών στο νομό Βοιωτίας.</w:t>
      </w:r>
    </w:p>
    <w:p w:rsidR="006C77C9"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 xml:space="preserve">Αποδεχόμενοι τις όποιες ενστάσεις, τις διαφορετικές απόψεις, το φόβο αλλά σε πολλές περιπτώσεις το έλλειμμα ενημέρωσης, το εμβόλιο αποτελεί το μοναδικό μέσω προστασίας απέναντι στον </w:t>
      </w:r>
      <w:proofErr w:type="spellStart"/>
      <w:r w:rsidRPr="00644B15">
        <w:rPr>
          <w:rFonts w:eastAsia="Times New Roman" w:cs="Segoe UI Historic"/>
          <w:color w:val="1C1E21"/>
          <w:sz w:val="24"/>
          <w:szCs w:val="24"/>
        </w:rPr>
        <w:t>κορωνοιό</w:t>
      </w:r>
      <w:proofErr w:type="spellEnd"/>
      <w:r w:rsidRPr="00644B15">
        <w:rPr>
          <w:rFonts w:eastAsia="Times New Roman" w:cs="Segoe UI Historic"/>
          <w:color w:val="1C1E21"/>
          <w:sz w:val="24"/>
          <w:szCs w:val="24"/>
        </w:rPr>
        <w:t xml:space="preserve"> και την μοναδική επιλογή για λιγότερους θανάτους, λιγότερες διασωληνώσεις και μικρότερη πίεση στο ήδη πιεσμένο Εθνικού Σύστημα Υγείας.</w:t>
      </w:r>
    </w:p>
    <w:p w:rsidR="006C77C9"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 xml:space="preserve">Η Κινητή Μονάδα εμβολιασμού της 5ης </w:t>
      </w:r>
      <w:proofErr w:type="spellStart"/>
      <w:r w:rsidRPr="00644B15">
        <w:rPr>
          <w:rFonts w:eastAsia="Times New Roman" w:cs="Segoe UI Historic"/>
          <w:color w:val="1C1E21"/>
          <w:sz w:val="24"/>
          <w:szCs w:val="24"/>
        </w:rPr>
        <w:t>Υ.Πε</w:t>
      </w:r>
      <w:proofErr w:type="spellEnd"/>
      <w:r w:rsidRPr="00644B15">
        <w:rPr>
          <w:rFonts w:eastAsia="Times New Roman" w:cs="Segoe UI Historic"/>
          <w:color w:val="1C1E21"/>
          <w:sz w:val="24"/>
          <w:szCs w:val="24"/>
        </w:rPr>
        <w:t xml:space="preserve">., απλοποιεί τη διαδικασία, παρέχει το εμβόλιο στον τόπο κατοικίας των ενδιαφερομένων, περιορίζει στο ελάχιστο τις μετακινήσεις και γίνεται με απόλυτη ασφάλεια καθώς διαθέτει γιατρό και νοσηλευτή και ασθενοφόρο του ΕΚΑΒ για την περίπτωση έκτακτων περιστατικών. </w:t>
      </w:r>
    </w:p>
    <w:p w:rsidR="00682A7B"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 xml:space="preserve">Μέλη του Δημοτικού Συμβουλίου Ορχομενού, Τοπικά Συμβούλια και πολίτες καλούνται να ενημερώσουν το σύνολο των δημοτών για τη </w:t>
      </w:r>
      <w:r w:rsidR="00682A7B" w:rsidRPr="00644B15">
        <w:rPr>
          <w:rFonts w:eastAsia="Times New Roman" w:cs="Segoe UI Historic"/>
          <w:color w:val="1C1E21"/>
          <w:sz w:val="24"/>
          <w:szCs w:val="24"/>
        </w:rPr>
        <w:t>νέα δράση,</w:t>
      </w:r>
      <w:r w:rsidR="00644B15" w:rsidRPr="00644B15">
        <w:rPr>
          <w:rFonts w:eastAsia="Times New Roman" w:cs="Segoe UI Historic"/>
          <w:color w:val="1C1E21"/>
          <w:sz w:val="24"/>
          <w:szCs w:val="24"/>
        </w:rPr>
        <w:t xml:space="preserve"> </w:t>
      </w:r>
      <w:r w:rsidRPr="00644B15">
        <w:rPr>
          <w:rFonts w:eastAsia="Times New Roman" w:cs="Segoe UI Historic"/>
          <w:color w:val="1C1E21"/>
          <w:sz w:val="24"/>
          <w:szCs w:val="24"/>
        </w:rPr>
        <w:t xml:space="preserve">προκειμένου έγκαιρα να συγκεντρωθεί ο αριθμός των ενδιαφερομένων  και να προγραμματιστεί η ημερομηνία παρουσίας της κινητής μονάδας εμβολιασμού στον Ορχομενό. </w:t>
      </w:r>
    </w:p>
    <w:p w:rsidR="00682A7B" w:rsidRPr="00644B15" w:rsidRDefault="00682A7B" w:rsidP="00644B15">
      <w:pPr>
        <w:shd w:val="clear" w:color="auto" w:fill="FFFFFF"/>
        <w:spacing w:after="60" w:line="240" w:lineRule="auto"/>
        <w:jc w:val="both"/>
        <w:rPr>
          <w:rFonts w:eastAsia="Times New Roman" w:cs="Segoe UI Historic"/>
          <w:color w:val="1C1E21"/>
          <w:sz w:val="24"/>
          <w:szCs w:val="24"/>
        </w:rPr>
      </w:pPr>
    </w:p>
    <w:p w:rsidR="00682A7B" w:rsidRPr="00644B15" w:rsidRDefault="006C77C9" w:rsidP="00644B15">
      <w:pPr>
        <w:shd w:val="clear" w:color="auto" w:fill="FFFFFF"/>
        <w:spacing w:after="60" w:line="240" w:lineRule="auto"/>
        <w:jc w:val="both"/>
        <w:rPr>
          <w:rFonts w:eastAsia="Times New Roman" w:cs="Segoe UI Historic"/>
          <w:color w:val="1C1E21"/>
          <w:sz w:val="24"/>
          <w:szCs w:val="24"/>
        </w:rPr>
      </w:pPr>
      <w:r w:rsidRPr="00644B15">
        <w:rPr>
          <w:rFonts w:eastAsia="Times New Roman" w:cs="Segoe UI Historic"/>
          <w:color w:val="1C1E21"/>
          <w:sz w:val="24"/>
          <w:szCs w:val="24"/>
        </w:rPr>
        <w:t xml:space="preserve">Οι ενδιαφερόμενοι καλούνται </w:t>
      </w:r>
      <w:r w:rsidR="00682A7B" w:rsidRPr="00644B15">
        <w:rPr>
          <w:rFonts w:eastAsia="Times New Roman" w:cs="Segoe UI Historic"/>
          <w:color w:val="1C1E21"/>
          <w:sz w:val="24"/>
          <w:szCs w:val="24"/>
        </w:rPr>
        <w:t>να επικοινωνήσουν  στο τηλέφωνο:</w:t>
      </w:r>
      <w:r w:rsidR="00644B15" w:rsidRPr="00644B15">
        <w:rPr>
          <w:rFonts w:eastAsia="Times New Roman" w:cs="Segoe UI Historic"/>
          <w:color w:val="1C1E21"/>
          <w:sz w:val="24"/>
          <w:szCs w:val="24"/>
        </w:rPr>
        <w:t xml:space="preserve"> </w:t>
      </w:r>
      <w:r w:rsidR="00682A7B" w:rsidRPr="00644B15">
        <w:rPr>
          <w:rFonts w:eastAsia="Times New Roman" w:cs="Segoe UI Historic"/>
          <w:b/>
          <w:color w:val="1C1E21"/>
          <w:sz w:val="24"/>
          <w:szCs w:val="24"/>
        </w:rPr>
        <w:t>2261351108</w:t>
      </w:r>
    </w:p>
    <w:p w:rsidR="00682A7B" w:rsidRPr="00644B15" w:rsidRDefault="00682A7B" w:rsidP="00644B15">
      <w:pPr>
        <w:shd w:val="clear" w:color="auto" w:fill="FFFFFF"/>
        <w:spacing w:after="60" w:line="240" w:lineRule="auto"/>
        <w:jc w:val="both"/>
        <w:rPr>
          <w:rFonts w:eastAsia="Times New Roman" w:cs="Segoe UI Historic"/>
          <w:color w:val="1C1E21"/>
          <w:sz w:val="24"/>
          <w:szCs w:val="24"/>
        </w:rPr>
      </w:pPr>
    </w:p>
    <w:p w:rsidR="00135023" w:rsidRPr="00644B15" w:rsidRDefault="00135023" w:rsidP="00644B15">
      <w:pPr>
        <w:spacing w:after="60"/>
        <w:jc w:val="both"/>
        <w:rPr>
          <w:sz w:val="24"/>
          <w:szCs w:val="24"/>
        </w:rPr>
      </w:pPr>
    </w:p>
    <w:sectPr w:rsidR="00135023" w:rsidRPr="00644B15" w:rsidSect="001350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Segoe UI Historic">
    <w:charset w:val="00"/>
    <w:family w:val="swiss"/>
    <w:pitch w:val="variable"/>
    <w:sig w:usb0="800001EF" w:usb1="02000002" w:usb2="0060C08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9"/>
    <w:rsid w:val="00135023"/>
    <w:rsid w:val="00426011"/>
    <w:rsid w:val="00644B15"/>
    <w:rsid w:val="00682A7B"/>
    <w:rsid w:val="006C77C9"/>
    <w:rsid w:val="00B615B8"/>
    <w:rsid w:val="00DE63FC"/>
    <w:rsid w:val="00FF3B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50216">
      <w:bodyDiv w:val="1"/>
      <w:marLeft w:val="0"/>
      <w:marRight w:val="0"/>
      <w:marTop w:val="0"/>
      <w:marBottom w:val="0"/>
      <w:divBdr>
        <w:top w:val="none" w:sz="0" w:space="0" w:color="auto"/>
        <w:left w:val="none" w:sz="0" w:space="0" w:color="auto"/>
        <w:bottom w:val="none" w:sz="0" w:space="0" w:color="auto"/>
        <w:right w:val="none" w:sz="0" w:space="0" w:color="auto"/>
      </w:divBdr>
      <w:divsChild>
        <w:div w:id="724523290">
          <w:marLeft w:val="0"/>
          <w:marRight w:val="0"/>
          <w:marTop w:val="0"/>
          <w:marBottom w:val="0"/>
          <w:divBdr>
            <w:top w:val="none" w:sz="0" w:space="0" w:color="auto"/>
            <w:left w:val="none" w:sz="0" w:space="0" w:color="auto"/>
            <w:bottom w:val="none" w:sz="0" w:space="0" w:color="auto"/>
            <w:right w:val="none" w:sz="0" w:space="0" w:color="auto"/>
          </w:divBdr>
          <w:divsChild>
            <w:div w:id="1682468055">
              <w:marLeft w:val="0"/>
              <w:marRight w:val="0"/>
              <w:marTop w:val="0"/>
              <w:marBottom w:val="0"/>
              <w:divBdr>
                <w:top w:val="none" w:sz="0" w:space="0" w:color="auto"/>
                <w:left w:val="none" w:sz="0" w:space="0" w:color="auto"/>
                <w:bottom w:val="none" w:sz="0" w:space="0" w:color="auto"/>
                <w:right w:val="none" w:sz="0" w:space="0" w:color="auto"/>
              </w:divBdr>
              <w:divsChild>
                <w:div w:id="901334367">
                  <w:marLeft w:val="0"/>
                  <w:marRight w:val="0"/>
                  <w:marTop w:val="0"/>
                  <w:marBottom w:val="0"/>
                  <w:divBdr>
                    <w:top w:val="none" w:sz="0" w:space="0" w:color="auto"/>
                    <w:left w:val="none" w:sz="0" w:space="0" w:color="auto"/>
                    <w:bottom w:val="none" w:sz="0" w:space="0" w:color="auto"/>
                    <w:right w:val="none" w:sz="0" w:space="0" w:color="auto"/>
                  </w:divBdr>
                  <w:divsChild>
                    <w:div w:id="2131584749">
                      <w:marLeft w:val="0"/>
                      <w:marRight w:val="0"/>
                      <w:marTop w:val="0"/>
                      <w:marBottom w:val="0"/>
                      <w:divBdr>
                        <w:top w:val="none" w:sz="0" w:space="0" w:color="auto"/>
                        <w:left w:val="none" w:sz="0" w:space="0" w:color="auto"/>
                        <w:bottom w:val="none" w:sz="0" w:space="0" w:color="auto"/>
                        <w:right w:val="none" w:sz="0" w:space="0" w:color="auto"/>
                      </w:divBdr>
                      <w:divsChild>
                        <w:div w:id="182938932">
                          <w:marLeft w:val="0"/>
                          <w:marRight w:val="0"/>
                          <w:marTop w:val="0"/>
                          <w:marBottom w:val="0"/>
                          <w:divBdr>
                            <w:top w:val="none" w:sz="0" w:space="0" w:color="auto"/>
                            <w:left w:val="none" w:sz="0" w:space="0" w:color="auto"/>
                            <w:bottom w:val="none" w:sz="0" w:space="0" w:color="auto"/>
                            <w:right w:val="none" w:sz="0" w:space="0" w:color="auto"/>
                          </w:divBdr>
                          <w:divsChild>
                            <w:div w:id="182600502">
                              <w:marLeft w:val="0"/>
                              <w:marRight w:val="0"/>
                              <w:marTop w:val="0"/>
                              <w:marBottom w:val="0"/>
                              <w:divBdr>
                                <w:top w:val="none" w:sz="0" w:space="0" w:color="auto"/>
                                <w:left w:val="none" w:sz="0" w:space="0" w:color="auto"/>
                                <w:bottom w:val="none" w:sz="0" w:space="0" w:color="auto"/>
                                <w:right w:val="none" w:sz="0" w:space="0" w:color="auto"/>
                              </w:divBdr>
                              <w:divsChild>
                                <w:div w:id="560098815">
                                  <w:marLeft w:val="0"/>
                                  <w:marRight w:val="0"/>
                                  <w:marTop w:val="0"/>
                                  <w:marBottom w:val="0"/>
                                  <w:divBdr>
                                    <w:top w:val="none" w:sz="0" w:space="0" w:color="auto"/>
                                    <w:left w:val="none" w:sz="0" w:space="0" w:color="auto"/>
                                    <w:bottom w:val="none" w:sz="0" w:space="0" w:color="auto"/>
                                    <w:right w:val="none" w:sz="0" w:space="0" w:color="auto"/>
                                  </w:divBdr>
                                  <w:divsChild>
                                    <w:div w:id="4702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244</Words>
  <Characters>1322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Enarxi2019</dc:creator>
  <cp:lastModifiedBy>John Panou</cp:lastModifiedBy>
  <cp:revision>3</cp:revision>
  <dcterms:created xsi:type="dcterms:W3CDTF">2021-11-22T09:18:00Z</dcterms:created>
  <dcterms:modified xsi:type="dcterms:W3CDTF">2021-11-22T09:18:00Z</dcterms:modified>
</cp:coreProperties>
</file>