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E837EA">
        <w:rPr>
          <w:rFonts w:cs="Arial"/>
          <w:sz w:val="18"/>
          <w:szCs w:val="18"/>
          <w:lang w:val="el-GR"/>
        </w:rPr>
        <w:t>7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3F58F0" w:rsidRPr="003F58F0">
        <w:rPr>
          <w:rFonts w:cs="Arial"/>
          <w:sz w:val="18"/>
          <w:szCs w:val="18"/>
          <w:lang w:val="el-GR"/>
        </w:rPr>
        <w:t xml:space="preserve"> 30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6F08FB">
        <w:rPr>
          <w:rFonts w:cs="Arial"/>
          <w:sz w:val="18"/>
          <w:szCs w:val="18"/>
          <w:lang w:val="el-GR"/>
        </w:rPr>
        <w:t>5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3F58F0">
        <w:rPr>
          <w:rFonts w:cs="Arial"/>
          <w:sz w:val="18"/>
          <w:szCs w:val="18"/>
          <w:lang w:val="el-GR"/>
        </w:rPr>
        <w:t>ΤΡΙΤΗ</w:t>
      </w:r>
      <w:r w:rsidR="003F58F0" w:rsidRPr="00E837EA">
        <w:rPr>
          <w:rFonts w:cs="Arial"/>
          <w:color w:val="FF0000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ΜΕ ΑΡΙΘ.ΠΡΩΤ.</w:t>
      </w:r>
      <w:r w:rsidR="003F58F0">
        <w:rPr>
          <w:rFonts w:cs="Arial"/>
          <w:sz w:val="18"/>
          <w:szCs w:val="18"/>
          <w:lang w:val="el-GR"/>
        </w:rPr>
        <w:t xml:space="preserve"> </w:t>
      </w:r>
      <w:r w:rsidR="003F58F0" w:rsidRPr="003F58F0">
        <w:rPr>
          <w:rFonts w:cs="Arial"/>
          <w:sz w:val="18"/>
          <w:szCs w:val="18"/>
          <w:lang w:val="el-GR"/>
        </w:rPr>
        <w:t>4</w:t>
      </w:r>
      <w:r w:rsidR="003F58F0">
        <w:rPr>
          <w:rFonts w:cs="Arial"/>
          <w:sz w:val="18"/>
          <w:szCs w:val="18"/>
          <w:lang w:val="el-GR"/>
        </w:rPr>
        <w:t>9</w:t>
      </w:r>
      <w:r w:rsidR="003F58F0" w:rsidRPr="003F58F0">
        <w:rPr>
          <w:rFonts w:cs="Arial"/>
          <w:sz w:val="18"/>
          <w:szCs w:val="18"/>
          <w:lang w:val="el-GR"/>
        </w:rPr>
        <w:t>78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  <w:r w:rsidR="00CC62A6" w:rsidRPr="003F58F0">
        <w:rPr>
          <w:rFonts w:cs="Arial"/>
          <w:sz w:val="18"/>
          <w:szCs w:val="18"/>
          <w:lang w:val="el-GR"/>
        </w:rPr>
        <w:t>/</w:t>
      </w:r>
      <w:r w:rsidR="00A906FA" w:rsidRPr="003F58F0">
        <w:rPr>
          <w:rFonts w:cs="Arial"/>
          <w:sz w:val="18"/>
          <w:szCs w:val="18"/>
          <w:lang w:val="el-GR"/>
        </w:rPr>
        <w:t>2</w:t>
      </w:r>
      <w:r w:rsidR="003F58F0" w:rsidRPr="003F58F0">
        <w:rPr>
          <w:rFonts w:cs="Arial"/>
          <w:sz w:val="18"/>
          <w:szCs w:val="18"/>
          <w:lang w:val="el-GR"/>
        </w:rPr>
        <w:t>6</w:t>
      </w:r>
      <w:r w:rsidR="00CC62A6" w:rsidRPr="003F58F0">
        <w:rPr>
          <w:rFonts w:cs="Arial"/>
          <w:sz w:val="18"/>
          <w:szCs w:val="18"/>
          <w:lang w:val="el-GR"/>
        </w:rPr>
        <w:t>-</w:t>
      </w:r>
      <w:r w:rsidR="00BE6EDC" w:rsidRPr="003F58F0">
        <w:rPr>
          <w:rFonts w:cs="Arial"/>
          <w:sz w:val="18"/>
          <w:szCs w:val="18"/>
          <w:lang w:val="el-GR"/>
        </w:rPr>
        <w:t>0</w:t>
      </w:r>
      <w:r w:rsidR="003F58F0" w:rsidRPr="003F58F0">
        <w:rPr>
          <w:rFonts w:cs="Arial"/>
          <w:sz w:val="18"/>
          <w:szCs w:val="18"/>
          <w:lang w:val="el-GR"/>
        </w:rPr>
        <w:t>5</w:t>
      </w:r>
      <w:r w:rsidR="00CC62A6" w:rsidRPr="003F58F0">
        <w:rPr>
          <w:rFonts w:cs="Arial"/>
          <w:sz w:val="18"/>
          <w:szCs w:val="18"/>
          <w:lang w:val="el-GR"/>
        </w:rPr>
        <w:t>-202</w:t>
      </w:r>
      <w:r w:rsidR="00BE6EDC" w:rsidRPr="003F58F0">
        <w:rPr>
          <w:rFonts w:cs="Arial"/>
          <w:sz w:val="18"/>
          <w:szCs w:val="18"/>
          <w:lang w:val="el-GR"/>
        </w:rPr>
        <w:t>3</w:t>
      </w:r>
      <w:r w:rsidR="00CC62A6" w:rsidRPr="003F58F0">
        <w:rPr>
          <w:rFonts w:cs="Arial"/>
          <w:sz w:val="18"/>
          <w:szCs w:val="18"/>
          <w:lang w:val="el-GR"/>
        </w:rPr>
        <w:t>.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E837EA">
        <w:rPr>
          <w:rFonts w:ascii="Impact" w:hAnsi="Impact"/>
          <w:color w:val="FFFF00"/>
          <w:sz w:val="52"/>
          <w:szCs w:val="52"/>
          <w:highlight w:val="black"/>
          <w:lang w:val="el-GR"/>
        </w:rPr>
        <w:t>7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p w:rsidR="00EF6C85" w:rsidRPr="0014214E" w:rsidRDefault="00EF6C85" w:rsidP="00BC119D">
      <w:pPr>
        <w:rPr>
          <w:rFonts w:ascii="Arial" w:hAnsi="Arial" w:cs="Arial"/>
          <w:lang w:val="el-GR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3969"/>
      </w:tblGrid>
      <w:tr w:rsidR="000267A3" w:rsidRPr="00653977" w:rsidTr="00950BAF">
        <w:trPr>
          <w:jc w:val="center"/>
        </w:trPr>
        <w:tc>
          <w:tcPr>
            <w:tcW w:w="5532" w:type="dxa"/>
            <w:gridSpan w:val="2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528" w:type="dxa"/>
            <w:gridSpan w:val="2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ΑΠΟΝΤΕΣ</w:t>
            </w:r>
          </w:p>
        </w:tc>
      </w:tr>
      <w:tr w:rsidR="000267A3" w:rsidRPr="003F58F0" w:rsidTr="00950BAF">
        <w:trPr>
          <w:trHeight w:val="402"/>
          <w:jc w:val="center"/>
        </w:trPr>
        <w:tc>
          <w:tcPr>
            <w:tcW w:w="567" w:type="dxa"/>
            <w:vAlign w:val="bottom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0267A3" w:rsidRPr="0049564A" w:rsidRDefault="000267A3" w:rsidP="00950BA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0267A3" w:rsidRPr="000267A3" w:rsidRDefault="0049564A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sz w:val="16"/>
                <w:szCs w:val="16"/>
                <w:lang w:val="el-GR"/>
              </w:rPr>
              <w:t>ΚΑΝΕΝΑΣ</w:t>
            </w:r>
          </w:p>
        </w:tc>
      </w:tr>
      <w:tr w:rsidR="000267A3" w:rsidRPr="003C43EA" w:rsidTr="00950BAF">
        <w:trPr>
          <w:trHeight w:val="293"/>
          <w:jc w:val="center"/>
        </w:trPr>
        <w:tc>
          <w:tcPr>
            <w:tcW w:w="567" w:type="dxa"/>
            <w:vAlign w:val="bottom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0267A3" w:rsidRPr="0049564A" w:rsidRDefault="000267A3" w:rsidP="00950BA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0267A3" w:rsidRPr="000267A3" w:rsidRDefault="000267A3" w:rsidP="00950BAF">
            <w:pPr>
              <w:ind w:right="57"/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0267A3" w:rsidRPr="003C43EA" w:rsidTr="00950BAF">
        <w:trPr>
          <w:trHeight w:val="340"/>
          <w:jc w:val="center"/>
        </w:trPr>
        <w:tc>
          <w:tcPr>
            <w:tcW w:w="567" w:type="dxa"/>
            <w:vAlign w:val="bottom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color w:val="FF0000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59" w:type="dxa"/>
            <w:vAlign w:val="bottom"/>
          </w:tcPr>
          <w:p w:rsidR="000267A3" w:rsidRPr="000267A3" w:rsidRDefault="000267A3" w:rsidP="00950BA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0267A3" w:rsidRPr="003C43EA" w:rsidTr="00950BAF">
        <w:trPr>
          <w:trHeight w:val="340"/>
          <w:jc w:val="center"/>
        </w:trPr>
        <w:tc>
          <w:tcPr>
            <w:tcW w:w="567" w:type="dxa"/>
            <w:vAlign w:val="bottom"/>
          </w:tcPr>
          <w:p w:rsidR="000267A3" w:rsidRPr="00653977" w:rsidRDefault="000267A3" w:rsidP="00950BAF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ΤΟΥ ΗΛΙΑ- ΜΕΛΟΣ</w:t>
            </w:r>
          </w:p>
        </w:tc>
        <w:tc>
          <w:tcPr>
            <w:tcW w:w="559" w:type="dxa"/>
            <w:vAlign w:val="bottom"/>
          </w:tcPr>
          <w:p w:rsidR="000267A3" w:rsidRPr="000267A3" w:rsidRDefault="000267A3" w:rsidP="00950BA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0267A3" w:rsidRPr="000267A3" w:rsidRDefault="000267A3" w:rsidP="00950BA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3F58F0" w:rsidRPr="003C43EA" w:rsidTr="00950BAF">
        <w:trPr>
          <w:trHeight w:val="465"/>
          <w:jc w:val="center"/>
        </w:trPr>
        <w:tc>
          <w:tcPr>
            <w:tcW w:w="567" w:type="dxa"/>
            <w:vAlign w:val="bottom"/>
          </w:tcPr>
          <w:p w:rsidR="003F58F0" w:rsidRPr="00653977" w:rsidRDefault="003F58F0" w:rsidP="003F58F0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7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ΜΕΛΟΣ-</w:t>
            </w:r>
          </w:p>
        </w:tc>
        <w:tc>
          <w:tcPr>
            <w:tcW w:w="559" w:type="dxa"/>
            <w:vAlign w:val="bottom"/>
          </w:tcPr>
          <w:p w:rsidR="003F58F0" w:rsidRPr="000267A3" w:rsidRDefault="003F58F0" w:rsidP="003F58F0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F58F0" w:rsidRPr="000267A3" w:rsidRDefault="003F58F0" w:rsidP="0049564A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3F58F0"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  <w:t xml:space="preserve"> </w:t>
            </w:r>
          </w:p>
        </w:tc>
      </w:tr>
      <w:tr w:rsidR="003F58F0" w:rsidRPr="003F58F0" w:rsidTr="00950BAF">
        <w:trPr>
          <w:trHeight w:val="465"/>
          <w:jc w:val="center"/>
        </w:trPr>
        <w:tc>
          <w:tcPr>
            <w:tcW w:w="567" w:type="dxa"/>
            <w:vAlign w:val="bottom"/>
          </w:tcPr>
          <w:p w:rsidR="003F58F0" w:rsidRPr="003F58F0" w:rsidRDefault="003F58F0" w:rsidP="003F58F0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6.</w:t>
            </w:r>
          </w:p>
        </w:tc>
        <w:tc>
          <w:tcPr>
            <w:tcW w:w="4965" w:type="dxa"/>
            <w:vAlign w:val="bottom"/>
          </w:tcPr>
          <w:p w:rsidR="003F58F0" w:rsidRPr="000267A3" w:rsidRDefault="003F58F0" w:rsidP="003F58F0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559" w:type="dxa"/>
            <w:vAlign w:val="bottom"/>
          </w:tcPr>
          <w:p w:rsidR="003F58F0" w:rsidRPr="000267A3" w:rsidRDefault="003F58F0" w:rsidP="003F58F0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3F58F0" w:rsidRPr="003F58F0" w:rsidTr="00950BAF">
        <w:trPr>
          <w:trHeight w:val="465"/>
          <w:jc w:val="center"/>
        </w:trPr>
        <w:tc>
          <w:tcPr>
            <w:tcW w:w="567" w:type="dxa"/>
            <w:vAlign w:val="bottom"/>
          </w:tcPr>
          <w:p w:rsidR="003F58F0" w:rsidRDefault="003F58F0" w:rsidP="003F58F0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4965" w:type="dxa"/>
            <w:vAlign w:val="bottom"/>
          </w:tcPr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267A3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– ΜΕΛΟΣ</w:t>
            </w:r>
          </w:p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559" w:type="dxa"/>
            <w:vAlign w:val="bottom"/>
          </w:tcPr>
          <w:p w:rsidR="003F58F0" w:rsidRPr="000267A3" w:rsidRDefault="003F58F0" w:rsidP="003F58F0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F58F0" w:rsidRPr="000267A3" w:rsidRDefault="003F58F0" w:rsidP="003F58F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4C7A22" w:rsidRPr="00BE6EDC" w:rsidRDefault="004C7A22" w:rsidP="00EF6C85">
      <w:pPr>
        <w:rPr>
          <w:rFonts w:ascii="Arial" w:hAnsi="Arial" w:cs="Arial"/>
          <w:color w:val="FF0000"/>
          <w:lang w:val="el-GR"/>
        </w:rPr>
      </w:pPr>
    </w:p>
    <w:p w:rsidR="000267A3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998"/>
        <w:gridCol w:w="5528"/>
      </w:tblGrid>
      <w:tr w:rsidR="000267A3" w:rsidRPr="003528FF" w:rsidTr="00950BAF">
        <w:trPr>
          <w:trHeight w:val="313"/>
        </w:trPr>
        <w:tc>
          <w:tcPr>
            <w:tcW w:w="10201" w:type="dxa"/>
            <w:gridSpan w:val="3"/>
            <w:shd w:val="clear" w:color="auto" w:fill="FFFFFF"/>
          </w:tcPr>
          <w:p w:rsidR="000267A3" w:rsidRPr="00E643D6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267A3" w:rsidRPr="007A0724" w:rsidTr="002D2E97">
        <w:trPr>
          <w:trHeight w:val="1181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sz w:val="18"/>
                <w:szCs w:val="18"/>
                <w:lang w:val="el-GR"/>
              </w:rPr>
              <w:t xml:space="preserve">  </w:t>
            </w:r>
            <w:r w:rsidRPr="007A0724">
              <w:rPr>
                <w:rFonts w:cs="Arial"/>
                <w:bCs/>
                <w:sz w:val="18"/>
                <w:szCs w:val="18"/>
                <w:lang w:val="el-GR"/>
              </w:rPr>
              <w:t xml:space="preserve">    Α/Α</w:t>
            </w:r>
          </w:p>
        </w:tc>
        <w:tc>
          <w:tcPr>
            <w:tcW w:w="3998" w:type="dxa"/>
            <w:shd w:val="clear" w:color="auto" w:fill="FFFFFF"/>
          </w:tcPr>
          <w:p w:rsidR="000267A3" w:rsidRPr="007A0724" w:rsidRDefault="000267A3" w:rsidP="008F6FC0">
            <w:pPr>
              <w:pStyle w:val="a3"/>
              <w:rPr>
                <w:rFonts w:cs="Arial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sz w:val="18"/>
                <w:szCs w:val="18"/>
                <w:lang w:val="el-GR"/>
              </w:rPr>
              <w:t xml:space="preserve">ΠΡΑΚΤΙΚΟ ΑΡΙΘ. 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7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>ης/202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3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 xml:space="preserve"> ΣΥΝΕΔΡΙΑΣΗΣ ΟΙΚΟΝΟΜΙΚΗΣ ΕΠΙΤΡΟΠΗΣ ΣΤΙΣ</w:t>
            </w:r>
            <w:r w:rsidR="003F58F0" w:rsidRPr="003F58F0">
              <w:rPr>
                <w:rFonts w:cs="Arial"/>
                <w:sz w:val="18"/>
                <w:szCs w:val="18"/>
                <w:lang w:val="el-GR"/>
              </w:rPr>
              <w:t xml:space="preserve"> 30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>-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05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>-202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3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 xml:space="preserve"> ΗΜΕΡΑ 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ΤΡΙΤΗ</w:t>
            </w:r>
            <w:r w:rsidR="003F58F0" w:rsidRPr="00E837EA">
              <w:rPr>
                <w:rFonts w:cs="Arial"/>
                <w:color w:val="FF0000"/>
                <w:sz w:val="18"/>
                <w:szCs w:val="18"/>
                <w:lang w:val="el-GR"/>
              </w:rPr>
              <w:t xml:space="preserve"> 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 xml:space="preserve">ΚΑΙ ΩΡΑ 9.30 π.μ. </w:t>
            </w:r>
            <w:r w:rsidR="003F58F0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3F58F0" w:rsidRPr="001545FC">
              <w:rPr>
                <w:rFonts w:cs="Arial"/>
                <w:sz w:val="18"/>
                <w:szCs w:val="18"/>
                <w:lang w:val="el-GR"/>
              </w:rPr>
              <w:t>ΠΡΟΣΚΛΗΣΗΣ ΤΗΣ ΣΥΝΕΔΡΙΑΣΗΣ ΜΕ ΑΡΙΘ.ΠΡΩΤ.</w:t>
            </w:r>
            <w:r w:rsidR="003F58F0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3F58F0" w:rsidRPr="003F58F0">
              <w:rPr>
                <w:rFonts w:cs="Arial"/>
                <w:sz w:val="18"/>
                <w:szCs w:val="18"/>
                <w:lang w:val="el-GR"/>
              </w:rPr>
              <w:t>4</w:t>
            </w:r>
            <w:r w:rsidR="003F58F0">
              <w:rPr>
                <w:rFonts w:cs="Arial"/>
                <w:sz w:val="18"/>
                <w:szCs w:val="18"/>
                <w:lang w:val="el-GR"/>
              </w:rPr>
              <w:t>9</w:t>
            </w:r>
            <w:r w:rsidR="003F58F0" w:rsidRPr="003F58F0">
              <w:rPr>
                <w:rFonts w:cs="Arial"/>
                <w:sz w:val="18"/>
                <w:szCs w:val="18"/>
                <w:lang w:val="el-GR"/>
              </w:rPr>
              <w:t>78 /26-05-2023</w:t>
            </w:r>
          </w:p>
        </w:tc>
        <w:tc>
          <w:tcPr>
            <w:tcW w:w="5528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  <w:p w:rsidR="000267A3" w:rsidRPr="007A0724" w:rsidRDefault="000267A3" w:rsidP="00950BAF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</w:rPr>
            </w:pPr>
            <w:r w:rsidRPr="007A0724">
              <w:rPr>
                <w:rFonts w:cs="Arial"/>
                <w:bCs/>
                <w:sz w:val="18"/>
                <w:szCs w:val="18"/>
                <w:lang w:val="el-GR"/>
              </w:rPr>
              <w:t xml:space="preserve">ΑΡΙΘ. ΑΠΟΦΑΣΗΣ </w:t>
            </w:r>
          </w:p>
        </w:tc>
      </w:tr>
      <w:tr w:rsidR="000267A3" w:rsidRPr="007A0724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FFFFFF"/>
          </w:tcPr>
          <w:p w:rsidR="000267A3" w:rsidRPr="007A0724" w:rsidRDefault="000267A3" w:rsidP="00950BAF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7A0724">
              <w:rPr>
                <w:rFonts w:ascii="Arial" w:hAnsi="Arial" w:cs="Arial"/>
                <w:b/>
                <w:sz w:val="18"/>
                <w:szCs w:val="18"/>
                <w:lang w:val="el-GR"/>
              </w:rPr>
              <w:t>ΗΜΕΡΗΣΙΑ ΔΙΑΤΑΞΗ</w:t>
            </w:r>
          </w:p>
        </w:tc>
        <w:tc>
          <w:tcPr>
            <w:tcW w:w="5528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0267A3" w:rsidRPr="003C43EA" w:rsidTr="002D2E97">
        <w:trPr>
          <w:trHeight w:val="891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1.</w:t>
            </w:r>
          </w:p>
        </w:tc>
        <w:tc>
          <w:tcPr>
            <w:tcW w:w="3998" w:type="dxa"/>
            <w:shd w:val="clear" w:color="auto" w:fill="FFFFFF"/>
          </w:tcPr>
          <w:p w:rsidR="000267A3" w:rsidRPr="007A0724" w:rsidRDefault="000267A3" w:rsidP="008F6FC0">
            <w:pPr>
              <w:pStyle w:val="a3"/>
              <w:tabs>
                <w:tab w:val="left" w:pos="3051"/>
                <w:tab w:val="left" w:pos="9639"/>
              </w:tabs>
              <w:spacing w:before="44" w:line="242" w:lineRule="auto"/>
              <w:rPr>
                <w:rFonts w:cs="Arial"/>
                <w:b w:val="0"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sz w:val="18"/>
                <w:szCs w:val="18"/>
                <w:lang w:val="el-GR"/>
              </w:rPr>
              <w:t xml:space="preserve">Λήψη απόφασης για </w:t>
            </w:r>
            <w:r w:rsidR="008F6FC0">
              <w:rPr>
                <w:rFonts w:cs="Arial"/>
                <w:b w:val="0"/>
                <w:sz w:val="18"/>
                <w:szCs w:val="18"/>
                <w:lang w:val="el-GR"/>
              </w:rPr>
              <w:t>4</w:t>
            </w:r>
            <w:r w:rsidRPr="007A0724">
              <w:rPr>
                <w:rFonts w:cs="Arial"/>
                <w:b w:val="0"/>
                <w:sz w:val="18"/>
                <w:szCs w:val="18"/>
                <w:vertAlign w:val="superscript"/>
                <w:lang w:val="el-GR"/>
              </w:rPr>
              <w:t>η</w:t>
            </w:r>
            <w:r w:rsidRPr="007A0724">
              <w:rPr>
                <w:rFonts w:cs="Arial"/>
                <w:b w:val="0"/>
                <w:sz w:val="18"/>
                <w:szCs w:val="18"/>
                <w:lang w:val="el-GR"/>
              </w:rPr>
              <w:t xml:space="preserve">  αναμόρφωση του προϋπολογισμού έτους 2023.</w:t>
            </w:r>
          </w:p>
        </w:tc>
        <w:tc>
          <w:tcPr>
            <w:tcW w:w="5528" w:type="dxa"/>
            <w:shd w:val="clear" w:color="auto" w:fill="FFFFFF"/>
          </w:tcPr>
          <w:p w:rsidR="000267A3" w:rsidRPr="007A0724" w:rsidRDefault="008F6FC0" w:rsidP="00950BA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51</w:t>
            </w:r>
            <w:r w:rsidR="000267A3" w:rsidRPr="007A0724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/2023</w:t>
            </w:r>
          </w:p>
          <w:p w:rsidR="0049564A" w:rsidRPr="0049564A" w:rsidRDefault="0049564A" w:rsidP="0049564A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49564A">
              <w:rPr>
                <w:rFonts w:ascii="Arial" w:hAnsi="Arial" w:cs="Arial"/>
                <w:b/>
                <w:sz w:val="20"/>
                <w:lang w:val="el-GR"/>
              </w:rPr>
              <w:t xml:space="preserve">ΑΠΟΦΑΣΙΖΕΙ </w:t>
            </w:r>
          </w:p>
          <w:p w:rsidR="0049564A" w:rsidRPr="0049564A" w:rsidRDefault="0049564A" w:rsidP="0049564A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49564A">
              <w:rPr>
                <w:rFonts w:ascii="Arial" w:hAnsi="Arial" w:cs="Arial"/>
                <w:b/>
                <w:sz w:val="20"/>
                <w:lang w:val="el-GR"/>
              </w:rPr>
              <w:t>( ΜΕ 5 θετικές ψήφους)</w:t>
            </w:r>
          </w:p>
          <w:p w:rsidR="000267A3" w:rsidRPr="007A0724" w:rsidRDefault="000267A3" w:rsidP="00950BAF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</w:p>
          <w:p w:rsidR="000267A3" w:rsidRPr="007A0724" w:rsidRDefault="000267A3" w:rsidP="008F6FC0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7A0724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Την έγκριση της </w:t>
            </w:r>
            <w:r w:rsidR="008F6FC0">
              <w:rPr>
                <w:rFonts w:ascii="Arial" w:hAnsi="Arial" w:cs="Arial"/>
                <w:bCs/>
                <w:sz w:val="18"/>
                <w:szCs w:val="18"/>
                <w:lang w:val="el-GR"/>
              </w:rPr>
              <w:t>4</w:t>
            </w:r>
            <w:r w:rsidRPr="007A0724">
              <w:rPr>
                <w:rFonts w:ascii="Arial" w:hAnsi="Arial" w:cs="Arial"/>
                <w:bCs/>
                <w:sz w:val="18"/>
                <w:szCs w:val="18"/>
                <w:vertAlign w:val="superscript"/>
                <w:lang w:val="el-GR"/>
              </w:rPr>
              <w:t>ης</w:t>
            </w:r>
            <w:r w:rsidRPr="007A0724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  τροποποίησης προϋπολογισμού έτους 2023 και την εισήγηση της στο Δημοτικό Συμβούλιο.</w:t>
            </w:r>
          </w:p>
        </w:tc>
      </w:tr>
      <w:tr w:rsidR="000267A3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2.</w:t>
            </w:r>
          </w:p>
        </w:tc>
        <w:tc>
          <w:tcPr>
            <w:tcW w:w="3998" w:type="dxa"/>
            <w:shd w:val="clear" w:color="auto" w:fill="FFFFFF"/>
          </w:tcPr>
          <w:p w:rsidR="000267A3" w:rsidRPr="008F6FC0" w:rsidRDefault="008F6FC0" w:rsidP="00950BAF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hAnsi="Arial" w:cs="Arial"/>
                <w:lang w:val="el-GR"/>
              </w:rPr>
              <w:t>Αποδοχή δωρεάς φορητού απινιδωτή από το Σύλλογο Γυναικών Ορχομενού «ΝΕΦΕΛΗ».</w:t>
            </w:r>
          </w:p>
        </w:tc>
        <w:tc>
          <w:tcPr>
            <w:tcW w:w="5528" w:type="dxa"/>
            <w:shd w:val="clear" w:color="auto" w:fill="FFFFFF"/>
          </w:tcPr>
          <w:p w:rsidR="00F376B1" w:rsidRPr="006C6792" w:rsidRDefault="008F6FC0" w:rsidP="0049564A">
            <w:pPr>
              <w:pStyle w:val="30"/>
              <w:spacing w:after="0" w:line="276" w:lineRule="auto"/>
              <w:rPr>
                <w:rFonts w:ascii="Arial" w:hAnsi="Arial" w:cs="Arial"/>
                <w:b/>
                <w:lang w:val="el-GR"/>
              </w:rPr>
            </w:pPr>
            <w:r w:rsidRPr="00F376B1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52/2023</w:t>
            </w:r>
            <w:r w:rsidR="00F376B1" w:rsidRPr="006C6792">
              <w:rPr>
                <w:rFonts w:ascii="Arial" w:hAnsi="Arial" w:cs="Arial"/>
                <w:b/>
                <w:lang w:val="el-GR"/>
              </w:rPr>
              <w:t xml:space="preserve"> </w:t>
            </w:r>
          </w:p>
          <w:p w:rsidR="0049564A" w:rsidRPr="0049564A" w:rsidRDefault="0049564A" w:rsidP="0049564A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49564A">
              <w:rPr>
                <w:rFonts w:ascii="Arial" w:hAnsi="Arial" w:cs="Arial"/>
                <w:b/>
                <w:sz w:val="20"/>
                <w:lang w:val="el-GR"/>
              </w:rPr>
              <w:t xml:space="preserve">ΑΠΟΦΑΣΙΖΕΙ </w:t>
            </w:r>
            <w:r>
              <w:rPr>
                <w:rFonts w:ascii="Arial" w:hAnsi="Arial" w:cs="Arial"/>
                <w:b/>
                <w:sz w:val="20"/>
                <w:lang w:val="el-GR"/>
              </w:rPr>
              <w:t>ΟΜΟΦΩΝΑ</w:t>
            </w:r>
          </w:p>
          <w:p w:rsidR="00F376B1" w:rsidRPr="006C6792" w:rsidRDefault="00F376B1" w:rsidP="0049564A">
            <w:pPr>
              <w:pStyle w:val="30"/>
              <w:spacing w:after="0" w:line="276" w:lineRule="auto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</w:p>
          <w:p w:rsidR="00F376B1" w:rsidRPr="00F376B1" w:rsidRDefault="00F376B1" w:rsidP="0049564A">
            <w:pPr>
              <w:spacing w:line="276" w:lineRule="auto"/>
              <w:jc w:val="both"/>
              <w:rPr>
                <w:rFonts w:ascii="Arial" w:hAnsi="Arial" w:cs="Arial"/>
                <w:lang w:val="el-GR"/>
              </w:rPr>
            </w:pPr>
            <w:r w:rsidRPr="00F376B1">
              <w:rPr>
                <w:rFonts w:ascii="Arial" w:hAnsi="Arial" w:cs="Arial"/>
                <w:lang w:val="el-GR"/>
              </w:rPr>
              <w:t xml:space="preserve">1.Την  αποδοχή ενός φορητού  απινιδωτή </w:t>
            </w:r>
            <w:r w:rsidRPr="004D30BD">
              <w:rPr>
                <w:rFonts w:ascii="Arial" w:hAnsi="Arial" w:cs="Arial"/>
              </w:rPr>
              <w:t>CU</w:t>
            </w:r>
            <w:r w:rsidRPr="00F376B1">
              <w:rPr>
                <w:rFonts w:ascii="Arial" w:hAnsi="Arial" w:cs="Arial"/>
                <w:lang w:val="el-GR"/>
              </w:rPr>
              <w:t>-</w:t>
            </w:r>
            <w:proofErr w:type="spellStart"/>
            <w:r w:rsidRPr="004D30BD">
              <w:rPr>
                <w:rFonts w:ascii="Arial" w:hAnsi="Arial" w:cs="Arial"/>
              </w:rPr>
              <w:t>iPAD</w:t>
            </w:r>
            <w:proofErr w:type="spellEnd"/>
            <w:r w:rsidRPr="00F376B1">
              <w:rPr>
                <w:rFonts w:ascii="Arial" w:hAnsi="Arial" w:cs="Arial"/>
                <w:lang w:val="el-GR"/>
              </w:rPr>
              <w:t xml:space="preserve"> </w:t>
            </w:r>
            <w:r w:rsidRPr="004D30BD">
              <w:rPr>
                <w:rFonts w:ascii="Arial" w:hAnsi="Arial" w:cs="Arial"/>
              </w:rPr>
              <w:t>SP</w:t>
            </w:r>
            <w:r w:rsidRPr="00F376B1">
              <w:rPr>
                <w:rFonts w:ascii="Arial" w:hAnsi="Arial" w:cs="Arial"/>
                <w:lang w:val="el-GR"/>
              </w:rPr>
              <w:t xml:space="preserve">1 (περιλαμβάνονται μπαταρία μακράς διάρκειας και ηλεκτρόδια ενηλίκων/παιδιατρικά), κουτί ασφαλείας Απινιδωτή </w:t>
            </w:r>
            <w:r w:rsidRPr="004D30BD">
              <w:rPr>
                <w:rFonts w:ascii="Arial" w:hAnsi="Arial" w:cs="Arial"/>
              </w:rPr>
              <w:t>ARKY</w:t>
            </w:r>
            <w:r w:rsidRPr="00F376B1">
              <w:rPr>
                <w:rFonts w:ascii="Arial" w:hAnsi="Arial" w:cs="Arial"/>
                <w:lang w:val="el-GR"/>
              </w:rPr>
              <w:t xml:space="preserve"> με συναγερμό εξωτερικού χώρου,  δωρεά του Συλλόγου  Γυναικών Ορχομενού «ΝΕΦΕΛΗ» , ο οποίος θα  τοποθετηθεί στον εξωτερικό χώρο του Δημαρχείου </w:t>
            </w:r>
            <w:r w:rsidRPr="00F376B1">
              <w:rPr>
                <w:rFonts w:ascii="Arial" w:hAnsi="Arial" w:cs="Arial"/>
                <w:bCs/>
                <w:color w:val="000000"/>
                <w:lang w:val="el-GR"/>
              </w:rPr>
              <w:t>(στο στεγασμένο χώρο δεξιά της εισόδου)</w:t>
            </w:r>
            <w:r w:rsidRPr="00F376B1">
              <w:rPr>
                <w:rFonts w:ascii="Arial" w:hAnsi="Arial" w:cs="Arial"/>
                <w:lang w:val="el-GR"/>
              </w:rPr>
              <w:t>, για την διαφύλαξη της υγείας των συνανθρώπων μας.</w:t>
            </w:r>
          </w:p>
          <w:p w:rsidR="00F376B1" w:rsidRPr="00F376B1" w:rsidRDefault="00F376B1" w:rsidP="0049564A">
            <w:pPr>
              <w:spacing w:line="276" w:lineRule="auto"/>
              <w:jc w:val="both"/>
              <w:rPr>
                <w:rFonts w:ascii="Arial" w:hAnsi="Arial" w:cs="Arial"/>
                <w:lang w:val="el-GR"/>
              </w:rPr>
            </w:pPr>
            <w:r w:rsidRPr="00F376B1">
              <w:rPr>
                <w:rFonts w:ascii="Verdana" w:hAnsi="Verdana" w:cs="Arial"/>
                <w:lang w:val="el-GR"/>
              </w:rPr>
              <w:lastRenderedPageBreak/>
              <w:t>2</w:t>
            </w:r>
            <w:r w:rsidRPr="00F376B1">
              <w:rPr>
                <w:rFonts w:ascii="Arial" w:hAnsi="Arial" w:cs="Arial"/>
                <w:lang w:val="el-GR"/>
              </w:rPr>
              <w:t>.Εκφράζει τις ευχαριστίες του στο Σύλλογο Γυναικών Ορχομενού «ΝΕΦΕΛΗ», για την κοινωνική τους ευαισθησία</w:t>
            </w:r>
            <w:r w:rsidRPr="004D30BD">
              <w:rPr>
                <w:rFonts w:ascii="Arial" w:hAnsi="Arial" w:cs="Arial"/>
              </w:rPr>
              <w:t> </w:t>
            </w:r>
            <w:r w:rsidRPr="00F376B1">
              <w:rPr>
                <w:rFonts w:ascii="Arial" w:hAnsi="Arial" w:cs="Arial"/>
                <w:lang w:val="el-GR"/>
              </w:rPr>
              <w:t xml:space="preserve"> στην  προστασία της υγείας των κατοίκων μας.</w:t>
            </w:r>
          </w:p>
          <w:p w:rsidR="000267A3" w:rsidRPr="008F6FC0" w:rsidRDefault="000267A3" w:rsidP="0049564A">
            <w:pPr>
              <w:pStyle w:val="a4"/>
              <w:spacing w:line="276" w:lineRule="auto"/>
              <w:ind w:left="33" w:right="145" w:hanging="33"/>
              <w:jc w:val="both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0267A3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lastRenderedPageBreak/>
              <w:t>3.</w:t>
            </w:r>
          </w:p>
        </w:tc>
        <w:tc>
          <w:tcPr>
            <w:tcW w:w="3998" w:type="dxa"/>
            <w:shd w:val="clear" w:color="auto" w:fill="FFFFFF"/>
          </w:tcPr>
          <w:p w:rsidR="000267A3" w:rsidRPr="008F6FC0" w:rsidRDefault="008F6FC0" w:rsidP="00950BAF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hAnsi="Arial" w:cs="Arial"/>
                <w:lang w:val="el-GR"/>
              </w:rPr>
              <w:t>Έγκριση 1</w:t>
            </w:r>
            <w:r w:rsidRPr="008F6FC0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8F6FC0">
              <w:rPr>
                <w:rFonts w:ascii="Arial" w:hAnsi="Arial" w:cs="Arial"/>
                <w:lang w:val="el-GR"/>
              </w:rPr>
              <w:t xml:space="preserve"> Πρακτικού ηλεκτρονικού διαγωνισμού για την συντήρηση μηχανολογικού εξοπλισμού εγκαταστάσεων άρδευσης Δ.Ε Ορχομενού – Συντήρηση δικτύου κλειστού τύπου σε συλλογικό δίκτυο άρδευσης  σε Δ.Ε. Ορχομενού.</w:t>
            </w:r>
          </w:p>
        </w:tc>
        <w:tc>
          <w:tcPr>
            <w:tcW w:w="5528" w:type="dxa"/>
            <w:shd w:val="clear" w:color="auto" w:fill="FFFFFF"/>
          </w:tcPr>
          <w:p w:rsidR="000267A3" w:rsidRDefault="008F6FC0" w:rsidP="00220EAA">
            <w:pPr>
              <w:pStyle w:val="-HTML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</w:t>
            </w:r>
            <w:r w:rsidR="00220EAA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/2023</w:t>
            </w:r>
          </w:p>
          <w:p w:rsidR="00113AB8" w:rsidRPr="003C43EA" w:rsidRDefault="00113AB8" w:rsidP="00113AB8">
            <w:pPr>
              <w:spacing w:line="360" w:lineRule="auto"/>
              <w:ind w:right="107"/>
              <w:jc w:val="both"/>
              <w:rPr>
                <w:rFonts w:ascii="Arial" w:hAnsi="Arial" w:cs="Arial"/>
                <w:lang w:val="el-GR"/>
              </w:rPr>
            </w:pPr>
          </w:p>
          <w:p w:rsidR="00113AB8" w:rsidRPr="00113AB8" w:rsidRDefault="00113AB8" w:rsidP="00113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13AB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13AB8" w:rsidRPr="00113AB8" w:rsidRDefault="00113AB8" w:rsidP="00113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113AB8" w:rsidRPr="007A0724" w:rsidRDefault="00113AB8" w:rsidP="00113AB8">
            <w:pPr>
              <w:shd w:val="clear" w:color="auto" w:fill="FFFFFF"/>
              <w:ind w:right="113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 w:rsidRPr="00113AB8">
              <w:rPr>
                <w:rFonts w:ascii="Arial" w:hAnsi="Arial" w:cs="Arial"/>
                <w:lang w:val="el-GR"/>
              </w:rPr>
              <w:t>Την έγκριση του 1</w:t>
            </w:r>
            <w:r w:rsidRPr="00113AB8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113AB8">
              <w:rPr>
                <w:rFonts w:ascii="Arial" w:hAnsi="Arial" w:cs="Arial"/>
                <w:lang w:val="el-GR"/>
              </w:rPr>
              <w:t xml:space="preserve"> πρακτικού ηλεκτρονικού διαγωνισμού για την «</w:t>
            </w:r>
            <w:r w:rsidRPr="00113AB8">
              <w:rPr>
                <w:rFonts w:ascii="Arial" w:hAnsi="Arial" w:cs="Arial"/>
                <w:b/>
                <w:lang w:val="el-GR"/>
              </w:rPr>
              <w:t>Συντήρηση μηχανολογικού εξοπλισμού εγκαταστάσεων άρδευσης Δ.Ε Ορχομενού – Συντήρηση δικτύου κλειστού τύπου σε συλλογικό δίκτυο άρδευσης  σε Δ.Ε. Ορχομενού</w:t>
            </w:r>
            <w:r w:rsidRPr="00113AB8">
              <w:rPr>
                <w:rFonts w:ascii="Arial" w:hAnsi="Arial" w:cs="Arial"/>
                <w:lang w:val="el-GR"/>
              </w:rPr>
              <w:t>», και την ανάδειξη του οικονομικού φορέα  κ. Βασιλείου Λουκά ως προσωρινού αναδόχου , οποίος προσέφερε συνολική τιμή και για τις δύο ομάδες εργασιών το ποσό των 41.268,19€ με το Φ.Π.Α.</w:t>
            </w:r>
          </w:p>
        </w:tc>
      </w:tr>
      <w:tr w:rsidR="000267A3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4.</w:t>
            </w:r>
          </w:p>
        </w:tc>
        <w:tc>
          <w:tcPr>
            <w:tcW w:w="3998" w:type="dxa"/>
            <w:shd w:val="clear" w:color="auto" w:fill="FFFFFF"/>
          </w:tcPr>
          <w:p w:rsidR="000267A3" w:rsidRPr="008F6FC0" w:rsidRDefault="008F6FC0" w:rsidP="00950BAF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hAnsi="Arial" w:cs="Arial"/>
                <w:lang w:val="el-GR"/>
              </w:rPr>
              <w:t xml:space="preserve">Έγκριση αποδοχής ένταξη της πράξης: </w:t>
            </w:r>
            <w:r w:rsidRPr="008F6FC0">
              <w:rPr>
                <w:sz w:val="24"/>
                <w:szCs w:val="24"/>
                <w:lang w:val="el-GR"/>
              </w:rPr>
              <w:t>«</w:t>
            </w:r>
            <w:r w:rsidRPr="008F6FC0">
              <w:rPr>
                <w:rFonts w:ascii="Arial" w:hAnsi="Arial" w:cs="Arial"/>
                <w:lang w:val="el-GR"/>
              </w:rPr>
              <w:t>ΜΕΛΕΤΕΣ ΣΧΕΔΙΑΣΜΟΥ ΕΡΓΩΝ ΑΝΤΙΠΛΗΜΜΥΡΙΚΗΣ ΠΡΟΣΤΑΣΙΑΣ Δ.Κ. ΟΡΧΟΜΕΝΟ</w:t>
            </w:r>
            <w:r w:rsidRPr="008F6FC0">
              <w:rPr>
                <w:lang w:val="el-GR"/>
              </w:rPr>
              <w:t>Υ</w:t>
            </w:r>
            <w:r w:rsidRPr="008F6FC0">
              <w:rPr>
                <w:rFonts w:cs="Calibri"/>
                <w:lang w:val="el-GR"/>
              </w:rPr>
              <w:t xml:space="preserve">» με κωδικό ΟΠΣ </w:t>
            </w:r>
            <w:r w:rsidRPr="008F6FC0">
              <w:rPr>
                <w:sz w:val="24"/>
                <w:szCs w:val="24"/>
                <w:lang w:val="el-GR"/>
              </w:rPr>
              <w:t>5180788  στο Επιχειρησιακό Πρόγραμμα «Στερεά Ελλάδα 2014-2020».</w:t>
            </w:r>
          </w:p>
        </w:tc>
        <w:tc>
          <w:tcPr>
            <w:tcW w:w="5528" w:type="dxa"/>
            <w:shd w:val="clear" w:color="auto" w:fill="FFFFFF"/>
          </w:tcPr>
          <w:p w:rsidR="000267A3" w:rsidRDefault="008F6FC0" w:rsidP="00D653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</w:t>
            </w:r>
            <w:r w:rsidR="00220EAA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/2023</w:t>
            </w:r>
          </w:p>
          <w:p w:rsidR="00D6539E" w:rsidRDefault="00D6539E" w:rsidP="00D653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F0492">
              <w:rPr>
                <w:rFonts w:ascii="Arial" w:hAnsi="Arial" w:cs="Arial"/>
                <w:b/>
              </w:rPr>
              <w:t>ΑΠΟΦΑΣΙΖΕΙ ΟΜΟΦΩΝΑ</w:t>
            </w:r>
          </w:p>
          <w:p w:rsidR="00D6539E" w:rsidRDefault="00D6539E" w:rsidP="00D653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D6539E" w:rsidRPr="001C49E7" w:rsidRDefault="00D6539E" w:rsidP="00D6539E">
            <w:pPr>
              <w:pStyle w:val="a5"/>
              <w:numPr>
                <w:ilvl w:val="0"/>
                <w:numId w:val="21"/>
              </w:num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Την αποδοχή ένταξης της πράξης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«</w:t>
            </w:r>
            <w:r w:rsidRPr="00EE4F66"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  <w:t>ΜΕΛΕΤΕΣ ΣΧΕΔΙΑΣΜΟΥ ΕΡΓΩΝ ΑΝΤΙΠΛΗΜΜΥΡΙΚΗΣ ΠΡΟΣΤΑΣΙΑΣ Δ.Κ. ΟΡΧΟΜΕΝΟΥ</w:t>
            </w: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» στο Επιχειρησιακό Πρόγραμμα «Στερεά Ελλάδα 2014-2020» στο πλαίσιο της πρόσκλησης με Κωδικό 79 (Α/Α ΟΠΣ ΕΣΠΑ: 5156) της ΕΥΔΕΠ Περιφέρειας Στερεάς σύμφωνα με την αριθμ. 1320/28-04-2023 (ΑΔΑ:9ΒΞΩ7ΛΗ-417) απόφαση του Περιφερειάρχη Στερεάς συνολικού προϋπολογισμού 480.162,02 ευρώ</w:t>
            </w:r>
          </w:p>
          <w:p w:rsidR="00D6539E" w:rsidRPr="001C49E7" w:rsidRDefault="00D6539E" w:rsidP="00D6539E">
            <w:pPr>
              <w:pStyle w:val="a5"/>
              <w:numPr>
                <w:ilvl w:val="0"/>
                <w:numId w:val="21"/>
              </w:num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</w:t>
            </w: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ην λήψη απόφασης  για την σχετική αναμόρφωση του Προϋπολογισμού του Δήμου με βάση την παρ. </w:t>
            </w:r>
            <w:proofErr w:type="spellStart"/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ιη</w:t>
            </w:r>
            <w:proofErr w:type="spellEnd"/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του Άρθρου 72 του Ν.3852/2010 (ΦΕΚ Α΄ 87) όπως τροποποιήθηκε και ισχύει, κατά την διαδικασία της παρ. 1 του άρθρου 6 της από 22/8/2020 Πράξης  Νομοθετικού Περιεχομένου (Π.Ν.Π)  (Α΄161), η οποία κυρώθηκε με το άρθρο 2 του Ν.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4722/2020  και η οποία έχει δεσμευτικό χαρακτήρα για την επόμενη αναμόρφωση του Προϋπολογισμού του Δήμου μας.</w:t>
            </w:r>
          </w:p>
          <w:p w:rsidR="00D6539E" w:rsidRPr="00EE4F66" w:rsidRDefault="00D6539E" w:rsidP="00D6539E">
            <w:pPr>
              <w:pStyle w:val="a5"/>
              <w:numPr>
                <w:ilvl w:val="0"/>
                <w:numId w:val="21"/>
              </w:num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4F6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Την εγγραφή της ανωτέρω μελέτης στο τεχνικό πρόγραμμα του Δήμου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D6539E" w:rsidRPr="007A0724" w:rsidRDefault="00D6539E" w:rsidP="00D6539E">
            <w:pPr>
              <w:pStyle w:val="a5"/>
              <w:numPr>
                <w:ilvl w:val="0"/>
                <w:numId w:val="21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49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Την εξουσιοδότηση της Δημάρχου να προβεί σε όλες τις απαραίτητες ενέργειες υλοποίησης της πράξης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</w:tr>
      <w:tr w:rsidR="000267A3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7A0724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5.</w:t>
            </w:r>
          </w:p>
        </w:tc>
        <w:tc>
          <w:tcPr>
            <w:tcW w:w="3998" w:type="dxa"/>
            <w:shd w:val="clear" w:color="auto" w:fill="FFFFFF"/>
          </w:tcPr>
          <w:p w:rsidR="000267A3" w:rsidRPr="008F6FC0" w:rsidRDefault="008F6FC0" w:rsidP="00950BAF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hAnsi="Arial" w:cs="Arial"/>
                <w:lang w:val="el-GR"/>
              </w:rPr>
              <w:t>Αποδοχή ένταξης της πράξης και  αξιολόγηση και μελέτη της ανάγκης αποδοχής των όρων-προϋποθέσεων για τη λήψη επενδυτικού δανείου από Ταμείο Παρακαταθηκών και δανείων, ενταγμένου στο Ειδικό Πρόγραμμα «Αντώνης Τρίτσης» για το έργο: «Συντήρηση – Επισκευή σχολικών κτηρίων 1</w:t>
            </w:r>
            <w:r w:rsidRPr="008F6FC0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8F6FC0">
              <w:rPr>
                <w:rFonts w:ascii="Arial" w:hAnsi="Arial" w:cs="Arial"/>
                <w:lang w:val="el-GR"/>
              </w:rPr>
              <w:t xml:space="preserve">  Δημοτικού Ορχομενού, Ενιαίου Λυκείου Ορχομενού, Δημοτικού Κάστρου, Γυμνασίου- Λυκείου Ακραιφνίου &amp; Δημοτικού Ακραιφνίου».</w:t>
            </w:r>
          </w:p>
        </w:tc>
        <w:tc>
          <w:tcPr>
            <w:tcW w:w="5528" w:type="dxa"/>
            <w:shd w:val="clear" w:color="auto" w:fill="FFFFFF"/>
          </w:tcPr>
          <w:p w:rsidR="00823CD7" w:rsidRDefault="00823CD7" w:rsidP="00FC78A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55/2023</w:t>
            </w:r>
          </w:p>
          <w:p w:rsidR="00FC78AA" w:rsidRDefault="00FC78AA" w:rsidP="00FC78A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  <w:p w:rsidR="00FC78AA" w:rsidRDefault="00FC78AA" w:rsidP="00FC78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F0492">
              <w:rPr>
                <w:rFonts w:ascii="Arial" w:hAnsi="Arial" w:cs="Arial"/>
                <w:b/>
              </w:rPr>
              <w:t>ΑΠΟΦΑΣΙΖΕΙ ΟΜΟΦΩΝΑ</w:t>
            </w:r>
          </w:p>
          <w:p w:rsidR="00FC78AA" w:rsidRDefault="00FC78AA" w:rsidP="00FC78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FC78AA" w:rsidRPr="00447FED" w:rsidRDefault="00FC78AA" w:rsidP="00FC78AA">
            <w:pPr>
              <w:pStyle w:val="a5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FED">
              <w:rPr>
                <w:rFonts w:ascii="Arial" w:hAnsi="Arial" w:cs="Arial"/>
                <w:sz w:val="20"/>
                <w:szCs w:val="20"/>
              </w:rPr>
              <w:t>Την αποδοχή ένταξης της πράξης με τίτλο : «</w:t>
            </w:r>
            <w:r w:rsidRPr="00447FED">
              <w:rPr>
                <w:rFonts w:ascii="Arial" w:hAnsi="Arial" w:cs="Arial"/>
                <w:b/>
                <w:sz w:val="20"/>
                <w:szCs w:val="20"/>
              </w:rPr>
              <w:t>Συντήρηση - Επισκευή σχολικών κτηρίων 1ου Δημοτικού Ορχομενού, Ενιαίου Λυκείου Ορχομενού, Δημοτικού Κάστρου, Γυμνασίου - Λυκείου Ακραιφνίου &amp; Δημοτικού Ακραιφνίου</w:t>
            </w:r>
            <w:r w:rsidRPr="00447FED">
              <w:rPr>
                <w:rFonts w:ascii="Arial" w:hAnsi="Arial" w:cs="Arial"/>
                <w:sz w:val="20"/>
                <w:szCs w:val="20"/>
              </w:rPr>
              <w:t>» , ύστερα από την υπ' αριθμ. 10570/2021-17/3/2023 (ΑΔΑ: 6Μ4Φ46ΜΤΛ6-ΙΡΡ) απόφαση ένταξης του Υπουργού Εσωτερικών με χρηματοδότηση ποσού 950.000,00 ευρώ, ενταγμένου στο ειδικό αναπτυξιακό πρόγραμμα «ΑΝΤΩΝΗΣ ΤΡΙΤΣΗΣ».</w:t>
            </w:r>
          </w:p>
          <w:p w:rsidR="00FC78AA" w:rsidRPr="00447FED" w:rsidRDefault="00FC78AA" w:rsidP="00FC78AA">
            <w:pPr>
              <w:pStyle w:val="a5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FED">
              <w:rPr>
                <w:rFonts w:ascii="Arial" w:hAnsi="Arial" w:cs="Arial"/>
                <w:sz w:val="20"/>
                <w:szCs w:val="20"/>
              </w:rPr>
              <w:t xml:space="preserve">Την αποδοχή των όρων και προϋποθέσεων που έθεσε το Διοικητικό Συμβούλιο του Ταμείου </w:t>
            </w:r>
            <w:r w:rsidRPr="00447FED">
              <w:rPr>
                <w:rFonts w:ascii="Arial" w:hAnsi="Arial" w:cs="Arial"/>
                <w:sz w:val="20"/>
                <w:szCs w:val="20"/>
              </w:rPr>
              <w:lastRenderedPageBreak/>
              <w:t>Παρακαταθηκών και Δανείων, στην 3814/6/11-5-2023  απόφαση του και μας κοινοποιήθηκε με το αριθ. (0)59189_23 /18-05-2023 έγγραφό τους, στην οποία εγκρίθηκε η χορήγηση επενδυτικού δανείου στο Δήμο μας, συνολικού ποσού € 950.000,00 ενταγμένου στο ειδικό αναπτυξιακό πρόγραμμα «ΑΝΤΩΝΗΣ ΤΡΙΤΣΗΣ», για την εκτέλεση του έργου: «Συντήρηση - Επισκευή σχολικών κτηρίων 1ου Δημοτικού Ορχομενού, Ενιαίου Λυκείου Ορχομενού, Δημοτικού Κάστρου, Γυμνασίου - Λυκείου Ακραιφνίου &amp; Δημοτικού Ακραιφνίου».</w:t>
            </w:r>
          </w:p>
          <w:p w:rsidR="00FC78AA" w:rsidRPr="00447FED" w:rsidRDefault="00FC78AA" w:rsidP="00FC78AA">
            <w:pPr>
              <w:pStyle w:val="a5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FED">
              <w:rPr>
                <w:rFonts w:ascii="Arial" w:hAnsi="Arial" w:cs="Arial"/>
                <w:sz w:val="20"/>
                <w:szCs w:val="20"/>
              </w:rPr>
              <w:t xml:space="preserve">Οι ειδικότεροι όροι του επενδυτικού δανείου όπως αναλυτικά περιγράφονται </w:t>
            </w:r>
            <w:r>
              <w:rPr>
                <w:rFonts w:ascii="Arial" w:hAnsi="Arial" w:cs="Arial"/>
                <w:sz w:val="20"/>
                <w:szCs w:val="20"/>
              </w:rPr>
              <w:t>στο α</w:t>
            </w:r>
            <w:r w:rsidRPr="00447FED">
              <w:rPr>
                <w:rFonts w:ascii="Arial" w:hAnsi="Arial" w:cs="Arial"/>
                <w:sz w:val="20"/>
                <w:szCs w:val="20"/>
              </w:rPr>
              <w:t>ριθ.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FED">
              <w:rPr>
                <w:rFonts w:ascii="Arial" w:hAnsi="Arial" w:cs="Arial"/>
                <w:sz w:val="20"/>
                <w:szCs w:val="20"/>
              </w:rPr>
              <w:t>πρωτ. (0)59189_23 /18-05-2023 έγγραφο του Τ.Π. &amp; Δανείων και αποτελούν αναπόσπαστο μέρος της παρούσας απόφασης.</w:t>
            </w:r>
          </w:p>
          <w:p w:rsidR="00823CD7" w:rsidRPr="007A0724" w:rsidRDefault="00FC78AA" w:rsidP="00FC78AA">
            <w:pPr>
              <w:pStyle w:val="a5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FED">
              <w:rPr>
                <w:rFonts w:ascii="Arial" w:hAnsi="Arial" w:cs="Arial"/>
                <w:sz w:val="20"/>
                <w:szCs w:val="20"/>
              </w:rPr>
              <w:t>Την εξουσιοδότηση της Δημάρχου Καράλη Παρασκευή, ως νόμιμη εκπρόσωπο, για την υπογραφή του δανειστικού συμβολαίου.</w:t>
            </w:r>
          </w:p>
        </w:tc>
      </w:tr>
      <w:tr w:rsidR="00823CD7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823CD7" w:rsidRPr="007A0724" w:rsidRDefault="00823CD7" w:rsidP="00823CD7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lastRenderedPageBreak/>
              <w:t>6.</w:t>
            </w:r>
          </w:p>
        </w:tc>
        <w:tc>
          <w:tcPr>
            <w:tcW w:w="3998" w:type="dxa"/>
            <w:shd w:val="clear" w:color="auto" w:fill="FFFFFF"/>
          </w:tcPr>
          <w:p w:rsidR="00823CD7" w:rsidRPr="008F6FC0" w:rsidRDefault="00823CD7" w:rsidP="00823CD7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hAnsi="Arial" w:cs="Arial"/>
                <w:lang w:val="el-GR"/>
              </w:rPr>
              <w:t>Έγκριση των τευχών δημοπράτησης και κατάρτιση των όρων του σχεδίου διακήρυξης για την δημοπράτηση του έργου: «Βελτίωση αγροτικής οδοποιίας δήμου Ορχομενού».</w:t>
            </w:r>
          </w:p>
        </w:tc>
        <w:tc>
          <w:tcPr>
            <w:tcW w:w="5528" w:type="dxa"/>
            <w:shd w:val="clear" w:color="auto" w:fill="FFFFFF"/>
          </w:tcPr>
          <w:p w:rsidR="00823CD7" w:rsidRDefault="00823CD7" w:rsidP="00823C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56/2023</w:t>
            </w:r>
          </w:p>
          <w:p w:rsidR="00823CD7" w:rsidRPr="00823CD7" w:rsidRDefault="00823CD7" w:rsidP="00823C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823CD7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823CD7" w:rsidRPr="00823CD7" w:rsidRDefault="00823CD7" w:rsidP="00823C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823CD7" w:rsidRPr="00823CD7" w:rsidRDefault="00823CD7" w:rsidP="00823CD7">
            <w:pPr>
              <w:spacing w:after="120"/>
              <w:ind w:left="284" w:hanging="284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823CD7">
              <w:rPr>
                <w:rFonts w:ascii="Arial" w:hAnsi="Arial" w:cs="Arial"/>
                <w:color w:val="000000"/>
                <w:lang w:val="el-GR"/>
              </w:rPr>
              <w:t xml:space="preserve">α) Την έγκριση των τευχών δημοπράτησης, σύμφωνα με την 16/2022 μελέτη, του έργου με τίτλο  </w:t>
            </w:r>
            <w:r w:rsidRPr="00823CD7">
              <w:rPr>
                <w:rFonts w:ascii="Arial" w:hAnsi="Arial" w:cs="Arial"/>
                <w:b/>
                <w:color w:val="000000"/>
                <w:lang w:val="el-GR"/>
              </w:rPr>
              <w:t>"Βελτίωση αγροτικής οδοποιίας Δήμου Ορχομενού"</w:t>
            </w:r>
            <w:r w:rsidRPr="00823CD7">
              <w:rPr>
                <w:rFonts w:ascii="Arial" w:hAnsi="Arial" w:cs="Arial"/>
                <w:color w:val="000000"/>
                <w:lang w:val="el-GR"/>
              </w:rPr>
              <w:t>.</w:t>
            </w:r>
          </w:p>
          <w:p w:rsidR="00823CD7" w:rsidRPr="00823CD7" w:rsidRDefault="00823CD7" w:rsidP="00823CD7">
            <w:pPr>
              <w:spacing w:after="120"/>
              <w:ind w:left="284" w:hanging="284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823CD7">
              <w:rPr>
                <w:rFonts w:ascii="Arial" w:hAnsi="Arial" w:cs="Arial"/>
                <w:color w:val="000000"/>
                <w:lang w:val="el-GR"/>
              </w:rPr>
              <w:t>β) Την κατάρτιση των όρων διακήρυξης του έργου "Βελτίωση αγροτικής οδοποιίας Δήμου Ορχομενού", προϋπολογισμού 401.209,68€ (πλέον Φ.Π.Α.) σύμφωνα με τους παρακάτω βασικούς όρους, οι οποίοι αναφέρονται αναλυτικά στο συνημμένο στην παρούσα σχέδιο διακήρυξης. :</w:t>
            </w:r>
          </w:p>
          <w:p w:rsidR="00823CD7" w:rsidRPr="00823CD7" w:rsidRDefault="00823CD7" w:rsidP="00823CD7">
            <w:pPr>
              <w:spacing w:before="60" w:after="6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823CD7">
              <w:rPr>
                <w:rFonts w:ascii="Arial" w:hAnsi="Arial" w:cs="Arial"/>
                <w:b/>
                <w:color w:val="000000"/>
                <w:lang w:val="el-GR"/>
              </w:rPr>
              <w:t>1.</w:t>
            </w:r>
            <w:r w:rsidRPr="00823CD7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823CD7">
              <w:rPr>
                <w:rFonts w:ascii="Arial" w:hAnsi="Arial" w:cs="Arial"/>
                <w:b/>
                <w:color w:val="000000"/>
                <w:lang w:val="el-GR"/>
              </w:rPr>
              <w:t xml:space="preserve">Διαδικασία ανάθεσης : </w:t>
            </w:r>
            <w:r w:rsidRPr="00823CD7">
              <w:rPr>
                <w:rFonts w:ascii="Arial" w:hAnsi="Arial" w:cs="Arial"/>
                <w:color w:val="000000"/>
                <w:lang w:val="el-GR"/>
              </w:rPr>
              <w:t>Ανοιχτή διαδικασία (άρθρο 27 του Ν.4412/2016).</w:t>
            </w:r>
          </w:p>
          <w:p w:rsidR="00823CD7" w:rsidRPr="00823CD7" w:rsidRDefault="00823CD7" w:rsidP="00823CD7">
            <w:pPr>
              <w:spacing w:before="60" w:after="6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823CD7">
              <w:rPr>
                <w:rFonts w:ascii="Arial" w:hAnsi="Arial" w:cs="Arial"/>
                <w:b/>
                <w:color w:val="000000"/>
                <w:lang w:val="el-GR"/>
              </w:rPr>
              <w:t xml:space="preserve">2. Τρόπος επιλογής αναδόχου : </w:t>
            </w:r>
            <w:r w:rsidRPr="00823CD7">
              <w:rPr>
                <w:rFonts w:ascii="Arial" w:hAnsi="Arial" w:cs="Arial"/>
                <w:color w:val="000000"/>
                <w:lang w:val="el-GR"/>
              </w:rPr>
              <w:t xml:space="preserve">Κριτήριο ανάθεσης είναι η πλέον συμφέρουσα από οικονομική άποψη προσφορά, μόνο βάσει τιμής. Η οικονομική προσφορά των διαγωνιζομένων, θα συνταχθεί και θα υποβληθεί με επιμέρους ποσοστά έκπτωσης ανά ομάδα εργασιών σύμφωνα με τα οριζόμενα στην </w:t>
            </w:r>
            <w:proofErr w:type="spellStart"/>
            <w:r w:rsidRPr="00823CD7">
              <w:rPr>
                <w:rFonts w:ascii="Arial" w:hAnsi="Arial" w:cs="Arial"/>
                <w:color w:val="000000"/>
                <w:lang w:val="el-GR"/>
              </w:rPr>
              <w:t>περιπτ</w:t>
            </w:r>
            <w:proofErr w:type="spellEnd"/>
            <w:r w:rsidRPr="00823CD7">
              <w:rPr>
                <w:rFonts w:ascii="Arial" w:hAnsi="Arial" w:cs="Arial"/>
                <w:color w:val="000000"/>
                <w:lang w:val="el-GR"/>
              </w:rPr>
              <w:t>. (α) της παρ. 2 του άρθρου 95 του Ν.4412/2016.</w:t>
            </w:r>
          </w:p>
          <w:p w:rsidR="00823CD7" w:rsidRPr="00823CD7" w:rsidRDefault="00823CD7" w:rsidP="00823CD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lang w:val="el-GR"/>
              </w:rPr>
            </w:pPr>
            <w:r w:rsidRPr="00823CD7">
              <w:rPr>
                <w:rFonts w:ascii="Arial" w:hAnsi="Arial" w:cs="Arial"/>
                <w:b/>
                <w:color w:val="000000"/>
                <w:lang w:val="el-GR"/>
              </w:rPr>
              <w:t xml:space="preserve">3. Δικαιούμενοι Συμμετοχής : </w:t>
            </w:r>
            <w:r w:rsidRPr="00823CD7">
              <w:rPr>
                <w:rFonts w:ascii="Arial" w:hAnsi="Arial" w:cs="Arial"/>
                <w:color w:val="000000"/>
                <w:lang w:val="el-GR"/>
              </w:rPr>
              <w:t xml:space="preserve">Στο διαγωνισμό δικαιούνται να συμμετάσχουν φυσικά ή νομικά πρόσωπα ή ενώσεις αυτών που δραστηριοποιούνται </w:t>
            </w:r>
            <w:r w:rsidRPr="00823CD7">
              <w:rPr>
                <w:rFonts w:ascii="Arial" w:hAnsi="Arial" w:cs="Arial"/>
                <w:lang w:val="el-GR"/>
              </w:rPr>
              <w:t xml:space="preserve">στις κατηγορίες </w:t>
            </w:r>
            <w:r w:rsidRPr="00823CD7">
              <w:rPr>
                <w:rFonts w:ascii="Arial" w:hAnsi="Arial" w:cs="Arial"/>
                <w:b/>
                <w:lang w:val="el-GR"/>
              </w:rPr>
              <w:t>ΥΔΡΑΥΛΙΚΩΝ</w:t>
            </w:r>
            <w:r w:rsidRPr="00823CD7">
              <w:rPr>
                <w:rFonts w:ascii="Arial" w:hAnsi="Arial" w:cs="Arial"/>
                <w:lang w:val="el-GR"/>
              </w:rPr>
              <w:t xml:space="preserve"> έργων και έργων </w:t>
            </w:r>
            <w:r w:rsidRPr="00823CD7">
              <w:rPr>
                <w:rFonts w:ascii="Arial" w:hAnsi="Arial" w:cs="Arial"/>
                <w:b/>
                <w:lang w:val="el-GR"/>
              </w:rPr>
              <w:t>ΟΔΟΠΟΙΙΑΣ</w:t>
            </w:r>
            <w:r w:rsidRPr="00823CD7">
              <w:rPr>
                <w:rFonts w:ascii="Arial" w:hAnsi="Arial" w:cs="Arial"/>
                <w:color w:val="000000" w:themeColor="text1"/>
                <w:lang w:val="el-GR"/>
              </w:rPr>
              <w:t xml:space="preserve"> και</w:t>
            </w:r>
            <w:r w:rsidRPr="00823CD7">
              <w:rPr>
                <w:rFonts w:ascii="Arial" w:hAnsi="Arial" w:cs="Arial"/>
                <w:b/>
                <w:color w:val="000000" w:themeColor="text1"/>
                <w:lang w:val="el-GR"/>
              </w:rPr>
              <w:t xml:space="preserve"> </w:t>
            </w:r>
            <w:r w:rsidRPr="00823CD7">
              <w:rPr>
                <w:rFonts w:ascii="Arial" w:hAnsi="Arial" w:cs="Arial"/>
                <w:color w:val="000000" w:themeColor="text1"/>
                <w:lang w:val="el-GR"/>
              </w:rPr>
              <w:t>που είναι εγκατεστημένα σε :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>α) σε κράτος-μέλος της Ένωσης,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>β) σε κράτος-μέλος του Ευρωπαϊκού Οικονομικού Χώρου (Ε.Ο.Χ.),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Ι της ως άνω συμφωνίας καθώς και 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lastRenderedPageBreak/>
              <w:t xml:space="preserve">4. Εγγυητική συμμετοχής : </w:t>
            </w: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Ανέρχεται στο ποσό των </w:t>
            </w:r>
            <w:r w:rsidRPr="00823CD7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8.025,00</w:t>
            </w: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ευρώ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5. Χρόνος ισχύος προσφορών : Δέκα (10)</w:t>
            </w: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823CD7" w:rsidRPr="00823CD7" w:rsidRDefault="00823CD7" w:rsidP="00823CD7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823CD7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6. Προθεσμία Εκτέλεσης Έργου : Έξι (6) </w:t>
            </w:r>
            <w:r w:rsidRPr="00823CD7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823CD7" w:rsidRPr="007A0724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</w:tc>
      </w:tr>
      <w:tr w:rsidR="00823CD7" w:rsidRPr="003C43EA" w:rsidTr="00FC78AA">
        <w:trPr>
          <w:trHeight w:val="3978"/>
        </w:trPr>
        <w:tc>
          <w:tcPr>
            <w:tcW w:w="675" w:type="dxa"/>
            <w:shd w:val="clear" w:color="auto" w:fill="FFFFFF"/>
          </w:tcPr>
          <w:p w:rsidR="00823CD7" w:rsidRPr="007A0724" w:rsidRDefault="00823CD7" w:rsidP="00823CD7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lastRenderedPageBreak/>
              <w:t>7.</w:t>
            </w:r>
          </w:p>
        </w:tc>
        <w:tc>
          <w:tcPr>
            <w:tcW w:w="3998" w:type="dxa"/>
            <w:shd w:val="clear" w:color="auto" w:fill="FFFFFF"/>
          </w:tcPr>
          <w:p w:rsidR="00823CD7" w:rsidRPr="007A0724" w:rsidRDefault="00823CD7" w:rsidP="00823CD7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4B239B">
              <w:rPr>
                <w:rFonts w:cs="Arial"/>
                <w:lang w:val="el-GR"/>
              </w:rPr>
              <w:t xml:space="preserve">Έγκριση </w:t>
            </w:r>
            <w:r>
              <w:rPr>
                <w:rFonts w:cs="Arial"/>
                <w:lang w:val="el-GR"/>
              </w:rPr>
              <w:t>πρακτικού ΙΙ ( Αξιολόγησης αιτιολόγησης οικονομικών προσφορών) διεξαγωγής ηλεκτρονικού διαγωνισμού με Α*/Α ΕΣΗΔΗΣ 195808 του έργου: «Βελτίωση αγροτικής οδοποιίας του Δήμου Ορχομενού</w:t>
            </w:r>
          </w:p>
        </w:tc>
        <w:tc>
          <w:tcPr>
            <w:tcW w:w="5528" w:type="dxa"/>
            <w:shd w:val="clear" w:color="auto" w:fill="FFFFFF"/>
          </w:tcPr>
          <w:p w:rsidR="00823CD7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57/2023</w:t>
            </w:r>
          </w:p>
          <w:p w:rsidR="00FC78AA" w:rsidRPr="00FC78AA" w:rsidRDefault="00FC78AA" w:rsidP="00FC78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C78AA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FC78AA" w:rsidRPr="00FC78AA" w:rsidRDefault="00FC78AA" w:rsidP="00FC78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FC78AA" w:rsidRPr="00FC78AA" w:rsidRDefault="00FC78AA" w:rsidP="00FC78AA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FC78AA">
              <w:rPr>
                <w:rFonts w:ascii="Arial" w:hAnsi="Arial" w:cs="Arial"/>
                <w:color w:val="000000"/>
                <w:lang w:val="el-GR"/>
              </w:rPr>
              <w:t xml:space="preserve">Την έγκριση του Πρακτικού ΙΙ (Αξιολόγησης αιτιολόγησης οικονομικών προσφορών) της ηλεκτρονικής δημοπρασίας του έργου </w:t>
            </w:r>
            <w:r w:rsidRPr="00FC78AA">
              <w:rPr>
                <w:rFonts w:ascii="Arial" w:hAnsi="Arial" w:cs="Arial"/>
                <w:lang w:val="el-GR"/>
              </w:rPr>
              <w:t>"</w:t>
            </w:r>
            <w:r w:rsidRPr="00FC78AA">
              <w:rPr>
                <w:rFonts w:ascii="Arial" w:hAnsi="Arial" w:cs="Arial"/>
                <w:b/>
                <w:lang w:val="el-GR"/>
              </w:rPr>
              <w:t>Βελτίωση αγροτικής οδοποιίας του Δήμου Ορχομενού</w:t>
            </w:r>
            <w:r w:rsidRPr="00FC78AA">
              <w:rPr>
                <w:rFonts w:ascii="Arial" w:hAnsi="Arial" w:cs="Arial"/>
                <w:lang w:val="el-GR"/>
              </w:rPr>
              <w:t xml:space="preserve">" </w:t>
            </w:r>
            <w:r w:rsidRPr="00FC78AA">
              <w:rPr>
                <w:rFonts w:ascii="Arial" w:hAnsi="Arial" w:cs="Arial"/>
                <w:color w:val="000000"/>
                <w:lang w:val="el-GR"/>
              </w:rPr>
              <w:t>με Α/Α ΕΣΗΔΗΣ 195808, σύμφωνα με το οποίο :</w:t>
            </w:r>
          </w:p>
          <w:p w:rsidR="00FC78AA" w:rsidRPr="00FC78AA" w:rsidRDefault="00FC78AA" w:rsidP="00FC78AA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FC78AA">
              <w:rPr>
                <w:rFonts w:ascii="Arial" w:hAnsi="Arial" w:cs="Arial"/>
                <w:color w:val="000000"/>
                <w:lang w:val="el-GR"/>
              </w:rPr>
              <w:t>α)Απορρίπτεται ως ατεκμηρίωτη η αιτιολόγηση και κατ' επέκταση η οικονομική προσφορά του οικονομικού φορέα ΕΡΓΟΔΟΜΙΚΗ ΒΟΙΩΤΙΑΣ Α.Β.Ε.Τ.Ε.</w:t>
            </w:r>
          </w:p>
          <w:p w:rsidR="00FC78AA" w:rsidRPr="00FC78AA" w:rsidRDefault="00FC78AA" w:rsidP="00FC78AA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FC78AA">
              <w:rPr>
                <w:rFonts w:ascii="Arial" w:hAnsi="Arial" w:cs="Arial"/>
                <w:color w:val="000000"/>
                <w:lang w:val="el-GR"/>
              </w:rPr>
              <w:t xml:space="preserve">β) Ανακηρύσσεται ως μειοδότης (προσωρινός ανάδοχος) ο οικονομικός φορέας ΛΑΤΩ Α.Τ.Ε., με Α/Α προσφοράς 283302, που προσέφερε  ποσοστό μέσης τεκμαρτής έκπτωσης είκοσι έξι κόμμα τριάντα τέσσερα επί τοις εκατό (26,34%) στις τιμές του τιμολογίου της μελέτης. </w:t>
            </w:r>
          </w:p>
          <w:p w:rsidR="00FC78AA" w:rsidRPr="007A0724" w:rsidRDefault="00FC78AA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</w:tc>
      </w:tr>
      <w:tr w:rsidR="00823CD7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823CD7" w:rsidRPr="007A0724" w:rsidRDefault="00823CD7" w:rsidP="00823CD7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8.</w:t>
            </w:r>
          </w:p>
        </w:tc>
        <w:tc>
          <w:tcPr>
            <w:tcW w:w="3998" w:type="dxa"/>
            <w:shd w:val="clear" w:color="auto" w:fill="FFFFFF"/>
          </w:tcPr>
          <w:p w:rsidR="00823CD7" w:rsidRPr="008F6FC0" w:rsidRDefault="00823CD7" w:rsidP="00823CD7">
            <w:pPr>
              <w:pStyle w:val="30"/>
              <w:jc w:val="both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8F6FC0">
              <w:rPr>
                <w:rFonts w:ascii="Arial" w:hAnsi="Arial" w:cs="Arial"/>
                <w:sz w:val="20"/>
                <w:szCs w:val="20"/>
                <w:lang w:val="el-GR"/>
              </w:rPr>
              <w:t>Απόδοση λογαριασμού στο όνομα του υπόλογου κ Τσιλομήτρου Κωνσταντίνου που αφορά Χρηματικό ένταλμα προπληρωμής για την αποστολή ειδοποιητηρίων ανταποδοτικών τελών  ύδρευσης και για τις ανάγκες της ταμειακής υπηρεσίας του Δήμου .</w:t>
            </w:r>
          </w:p>
        </w:tc>
        <w:tc>
          <w:tcPr>
            <w:tcW w:w="5528" w:type="dxa"/>
            <w:shd w:val="clear" w:color="auto" w:fill="FFFFFF"/>
          </w:tcPr>
          <w:p w:rsidR="00823CD7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58/2023</w:t>
            </w:r>
          </w:p>
          <w:p w:rsidR="00823CD7" w:rsidRPr="003C43EA" w:rsidRDefault="00823CD7" w:rsidP="00823C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3C43EA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823CD7" w:rsidRPr="003C43EA" w:rsidRDefault="00823CD7" w:rsidP="00823C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823CD7" w:rsidRPr="00113AB8" w:rsidRDefault="00823CD7" w:rsidP="00823CD7">
            <w:pPr>
              <w:pStyle w:val="30"/>
              <w:jc w:val="both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113AB8">
              <w:rPr>
                <w:rFonts w:ascii="Arial" w:hAnsi="Arial" w:cs="Arial"/>
                <w:b/>
                <w:sz w:val="20"/>
                <w:szCs w:val="20"/>
                <w:lang w:val="el-GR"/>
              </w:rPr>
              <w:t>1.</w:t>
            </w:r>
            <w:r w:rsidRPr="00113AB8">
              <w:rPr>
                <w:rFonts w:ascii="Arial" w:hAnsi="Arial" w:cs="Arial"/>
                <w:sz w:val="20"/>
                <w:szCs w:val="20"/>
                <w:lang w:val="el-GR"/>
              </w:rPr>
              <w:t xml:space="preserve"> Εγκρίνει την απόδοση λογαριασμού όπως υποβλήθηκε από τον  υπόλογο κ Τσιλομήτρο Κωνσταντίνο για το Χρηματικό Ένταλμα: </w:t>
            </w:r>
            <w:r w:rsidRPr="00113AB8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1/6-4-2023 </w:t>
            </w:r>
            <w:r w:rsidRPr="00113AB8">
              <w:rPr>
                <w:rFonts w:ascii="Arial" w:hAnsi="Arial" w:cs="Arial"/>
                <w:sz w:val="20"/>
                <w:szCs w:val="20"/>
                <w:lang w:val="el-GR"/>
              </w:rPr>
              <w:t xml:space="preserve">συνολικού ποσού </w:t>
            </w:r>
            <w:r w:rsidRPr="00113AB8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3.838,27€ </w:t>
            </w:r>
            <w:r w:rsidRPr="00113AB8">
              <w:rPr>
                <w:rFonts w:ascii="Arial" w:hAnsi="Arial" w:cs="Arial"/>
                <w:sz w:val="20"/>
                <w:szCs w:val="20"/>
                <w:lang w:val="el-GR"/>
              </w:rPr>
              <w:t>και αφορά</w:t>
            </w:r>
            <w:r w:rsidRPr="00113AB8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  <w:r w:rsidRPr="00113AB8">
              <w:rPr>
                <w:rFonts w:ascii="Arial" w:hAnsi="Arial" w:cs="Arial"/>
                <w:sz w:val="20"/>
                <w:szCs w:val="20"/>
                <w:lang w:val="el-GR"/>
              </w:rPr>
              <w:t>την πληρωμή για την αποστολή ταχυδρομικώς των ειδοποιήσεων-λογαριασμών ανταποδοτικών τελών ύδρευσης  και των  αναγκών  της ταμειακής υπηρεσίας του Δήμου .</w:t>
            </w:r>
          </w:p>
          <w:p w:rsidR="00823CD7" w:rsidRPr="00113AB8" w:rsidRDefault="00823CD7" w:rsidP="00823CD7">
            <w:pPr>
              <w:jc w:val="both"/>
              <w:rPr>
                <w:rFonts w:ascii="Arial" w:hAnsi="Arial" w:cs="Arial"/>
                <w:lang w:val="el-GR"/>
              </w:rPr>
            </w:pPr>
            <w:r w:rsidRPr="00113AB8">
              <w:rPr>
                <w:rFonts w:ascii="Arial" w:hAnsi="Arial" w:cs="Arial"/>
                <w:b/>
                <w:lang w:val="el-GR"/>
              </w:rPr>
              <w:t xml:space="preserve">2. </w:t>
            </w:r>
            <w:r w:rsidRPr="00113AB8">
              <w:rPr>
                <w:rFonts w:ascii="Arial" w:hAnsi="Arial" w:cs="Arial"/>
                <w:lang w:val="el-GR"/>
              </w:rPr>
              <w:t>Απαλλάσσει τον υπόλογο κάθε ευθύνης για το ανωτέρω χρηματικό ένταλμα που αφορά την αποστολή ταχυδρομικώς των ειδοποιήσεων-λογαριασμών ανταποδοτικών τελών ύδρευσης  και ταμειακής υπηρεσίας του Δήμου.</w:t>
            </w:r>
          </w:p>
          <w:p w:rsidR="00823CD7" w:rsidRPr="007A0724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</w:tc>
      </w:tr>
      <w:tr w:rsidR="00823CD7" w:rsidRPr="003C43EA" w:rsidTr="002D2E97">
        <w:trPr>
          <w:trHeight w:val="415"/>
        </w:trPr>
        <w:tc>
          <w:tcPr>
            <w:tcW w:w="675" w:type="dxa"/>
            <w:shd w:val="clear" w:color="auto" w:fill="FFFFFF"/>
          </w:tcPr>
          <w:p w:rsidR="00823CD7" w:rsidRPr="007A0724" w:rsidRDefault="00823CD7" w:rsidP="00823CD7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7A0724">
              <w:rPr>
                <w:rFonts w:cs="Arial"/>
                <w:b w:val="0"/>
                <w:bCs/>
                <w:sz w:val="18"/>
                <w:szCs w:val="18"/>
                <w:lang w:val="el-GR"/>
              </w:rPr>
              <w:t>9.</w:t>
            </w:r>
          </w:p>
        </w:tc>
        <w:tc>
          <w:tcPr>
            <w:tcW w:w="3998" w:type="dxa"/>
            <w:shd w:val="clear" w:color="auto" w:fill="FFFFFF"/>
          </w:tcPr>
          <w:p w:rsidR="00823CD7" w:rsidRPr="008F6FC0" w:rsidRDefault="00823CD7" w:rsidP="00823CD7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8F6FC0">
              <w:rPr>
                <w:rFonts w:ascii="Arial" w:eastAsia="SimSun" w:hAnsi="Arial" w:cs="Arial"/>
                <w:iCs/>
                <w:lang w:val="el-GR"/>
              </w:rPr>
              <w:t>Ορισμός  δικηγόρου για  έρευνα στο υποθηκοφυλάκειο Ορχομενού και τον νομικό έλεγχο συμβολαίων.</w:t>
            </w:r>
          </w:p>
        </w:tc>
        <w:tc>
          <w:tcPr>
            <w:tcW w:w="5528" w:type="dxa"/>
            <w:shd w:val="clear" w:color="auto" w:fill="FFFFFF"/>
          </w:tcPr>
          <w:p w:rsidR="00823CD7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59/2023</w:t>
            </w:r>
          </w:p>
          <w:p w:rsidR="00823CD7" w:rsidRPr="00113AB8" w:rsidRDefault="00823CD7" w:rsidP="00823C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113AB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823CD7" w:rsidRPr="00113AB8" w:rsidRDefault="00823CD7" w:rsidP="00823CD7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113AB8">
              <w:rPr>
                <w:rFonts w:ascii="Arial" w:hAnsi="Arial" w:cs="Arial"/>
                <w:bCs/>
                <w:lang w:val="el-GR"/>
              </w:rPr>
              <w:t xml:space="preserve">1.Εγκρίνει τον ορισμό της δικηγόρου κ. Τράκη Λουκίας για </w:t>
            </w:r>
            <w:r w:rsidRPr="00113AB8">
              <w:rPr>
                <w:rFonts w:ascii="Arial" w:eastAsia="SimSun" w:hAnsi="Arial" w:cs="Arial"/>
                <w:lang w:val="el-GR"/>
              </w:rPr>
              <w:t xml:space="preserve">έρευνα στο υποθηκοφυλάκειο Ορχομενού, προκειμένου να διεξαχθεί νομικός έλεγχος συμβολαίων, να συνταχθούν ένορκες βεβαιώσεις και να γίνουν οποιεσδήποτε δικαστικές ενέργειες. </w:t>
            </w:r>
          </w:p>
          <w:p w:rsidR="00823CD7" w:rsidRPr="00113AB8" w:rsidRDefault="00823CD7" w:rsidP="00823CD7">
            <w:pPr>
              <w:jc w:val="both"/>
              <w:rPr>
                <w:rStyle w:val="af"/>
                <w:rFonts w:ascii="Arial" w:hAnsi="Arial" w:cs="Arial"/>
                <w:i w:val="0"/>
                <w:lang w:val="el-GR"/>
              </w:rPr>
            </w:pPr>
            <w:r w:rsidRPr="00113AB8">
              <w:rPr>
                <w:rStyle w:val="af"/>
                <w:rFonts w:ascii="Arial" w:hAnsi="Arial" w:cs="Arial"/>
                <w:i w:val="0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823CD7" w:rsidRPr="007A0724" w:rsidRDefault="00823CD7" w:rsidP="00823CD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</w:p>
        </w:tc>
      </w:tr>
    </w:tbl>
    <w:p w:rsidR="00320122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</w:t>
      </w: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6E1EF8" w:rsidP="004A5910">
            <w:pPr>
              <w:ind w:right="57"/>
              <w:rPr>
                <w:rFonts w:ascii="Arial" w:hAnsi="Arial" w:cs="Arial"/>
              </w:rPr>
            </w:pPr>
            <w:r w:rsidRPr="00A906FA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  <w:p w:rsidR="006E1EF8" w:rsidRPr="006520FF" w:rsidRDefault="006E1EF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3C43EA" w:rsidRDefault="003C43EA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bookmarkStart w:id="0" w:name="_GoBack"/>
      <w:bookmarkEnd w:id="0"/>
      <w:r>
        <w:rPr>
          <w:rFonts w:ascii="Arial" w:hAnsi="Arial"/>
          <w:b/>
          <w:sz w:val="24"/>
          <w:szCs w:val="24"/>
          <w:lang w:val="el-GR"/>
        </w:rPr>
        <w:lastRenderedPageBreak/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FB1267" w:rsidRDefault="00DD31AC" w:rsidP="00DD31AC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Στον Ορχομενό σήμερα την </w:t>
      </w:r>
      <w:r w:rsidR="00882AC4">
        <w:rPr>
          <w:rFonts w:ascii="Arial" w:hAnsi="Arial" w:cs="Arial"/>
          <w:lang w:val="el-GR"/>
        </w:rPr>
        <w:t>31</w:t>
      </w:r>
      <w:r w:rsidR="004C7A22" w:rsidRPr="00FB1267">
        <w:rPr>
          <w:rFonts w:ascii="Arial" w:hAnsi="Arial" w:cs="Arial"/>
          <w:lang w:val="el-GR"/>
        </w:rPr>
        <w:t xml:space="preserve"> </w:t>
      </w:r>
      <w:r w:rsidR="00882AC4">
        <w:rPr>
          <w:rFonts w:ascii="Arial" w:hAnsi="Arial" w:cs="Arial"/>
          <w:lang w:val="el-GR"/>
        </w:rPr>
        <w:t>Μαΐου</w:t>
      </w:r>
      <w:r w:rsidR="00495C42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ημέρα </w:t>
      </w:r>
      <w:r w:rsidR="00882AC4">
        <w:rPr>
          <w:rFonts w:ascii="Arial" w:hAnsi="Arial" w:cs="Arial"/>
          <w:lang w:val="el-GR"/>
        </w:rPr>
        <w:t>Τετάρτη</w:t>
      </w:r>
      <w:r w:rsidR="00531DB0" w:rsidRPr="00FB1267">
        <w:rPr>
          <w:rFonts w:ascii="Arial" w:hAnsi="Arial" w:cs="Arial"/>
          <w:lang w:val="el-GR"/>
        </w:rPr>
        <w:t xml:space="preserve"> και ώρα </w:t>
      </w:r>
      <w:r w:rsidR="004C7A22" w:rsidRPr="00FB1267">
        <w:rPr>
          <w:rFonts w:ascii="Arial" w:hAnsi="Arial" w:cs="Arial"/>
          <w:lang w:val="el-GR"/>
        </w:rPr>
        <w:t>2.00</w:t>
      </w:r>
      <w:r w:rsidRPr="00FB1267">
        <w:rPr>
          <w:rFonts w:ascii="Arial" w:hAnsi="Arial" w:cs="Arial"/>
          <w:lang w:val="el-GR"/>
        </w:rPr>
        <w:t xml:space="preserve"> μ.μ. </w:t>
      </w:r>
      <w:r w:rsidRPr="00FB1267">
        <w:rPr>
          <w:rFonts w:ascii="Arial" w:hAnsi="Arial" w:cs="Arial"/>
        </w:rPr>
        <w:t>o</w:t>
      </w:r>
      <w:r w:rsidRPr="00FB1267">
        <w:rPr>
          <w:rFonts w:ascii="Arial" w:hAnsi="Arial" w:cs="Arial"/>
          <w:lang w:val="el-GR"/>
        </w:rPr>
        <w:t xml:space="preserve"> υπογεγραμμένος Παναγιώτης </w:t>
      </w:r>
      <w:proofErr w:type="gramStart"/>
      <w:r w:rsidRPr="00FB1267">
        <w:rPr>
          <w:rFonts w:ascii="Arial" w:hAnsi="Arial" w:cs="Arial"/>
          <w:lang w:val="el-GR"/>
        </w:rPr>
        <w:t>Κουμπούρας</w:t>
      </w:r>
      <w:r w:rsidR="00673945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 xml:space="preserve"> υπάλληλος</w:t>
      </w:r>
      <w:proofErr w:type="gramEnd"/>
      <w:r w:rsidRPr="00FB1267">
        <w:rPr>
          <w:rFonts w:ascii="Arial" w:hAnsi="Arial" w:cs="Arial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882AC4">
        <w:rPr>
          <w:rFonts w:ascii="Arial" w:hAnsi="Arial" w:cs="Arial"/>
          <w:lang w:val="el-GR"/>
        </w:rPr>
        <w:t>7</w:t>
      </w:r>
      <w:r w:rsidRPr="00FB1267">
        <w:rPr>
          <w:rFonts w:ascii="Arial" w:hAnsi="Arial" w:cs="Arial"/>
          <w:lang w:val="el-GR"/>
        </w:rPr>
        <w:t>η/</w:t>
      </w:r>
      <w:r w:rsidR="00882AC4">
        <w:rPr>
          <w:rFonts w:ascii="Arial" w:hAnsi="Arial" w:cs="Arial"/>
          <w:lang w:val="el-GR"/>
        </w:rPr>
        <w:t>30</w:t>
      </w:r>
      <w:r w:rsidR="00531DB0"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882AC4">
        <w:rPr>
          <w:rFonts w:ascii="Arial" w:hAnsi="Arial" w:cs="Arial"/>
          <w:lang w:val="el-GR"/>
        </w:rPr>
        <w:t>5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 συνεδρίαση της Ο.Ε. ύστερα από την  αριθμ. πρωτ. </w:t>
      </w:r>
      <w:r w:rsidR="00882AC4">
        <w:rPr>
          <w:rFonts w:ascii="Arial" w:hAnsi="Arial" w:cs="Arial"/>
          <w:lang w:val="el-GR"/>
        </w:rPr>
        <w:t>4978</w:t>
      </w:r>
      <w:r w:rsidR="00586933">
        <w:rPr>
          <w:rFonts w:ascii="Arial" w:hAnsi="Arial" w:cs="Arial"/>
          <w:lang w:val="el-GR"/>
        </w:rPr>
        <w:t>/2</w:t>
      </w:r>
      <w:r w:rsidR="00882AC4">
        <w:rPr>
          <w:rFonts w:ascii="Arial" w:hAnsi="Arial" w:cs="Arial"/>
          <w:lang w:val="el-GR"/>
        </w:rPr>
        <w:t>6</w:t>
      </w:r>
      <w:r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882AC4">
        <w:rPr>
          <w:rFonts w:ascii="Arial" w:hAnsi="Arial" w:cs="Arial"/>
          <w:lang w:val="el-GR"/>
        </w:rPr>
        <w:t>5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</w:t>
      </w:r>
      <w:r w:rsidR="004C7A22" w:rsidRPr="00FB1267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πρόσκληση, ό</w:t>
      </w:r>
      <w:r w:rsidR="007F5A5C">
        <w:rPr>
          <w:rFonts w:ascii="Arial" w:hAnsi="Arial" w:cs="Arial"/>
          <w:lang w:val="el-GR"/>
        </w:rPr>
        <w:t xml:space="preserve">που λήφθηκαν οι  αποφάσεις από </w:t>
      </w:r>
      <w:r w:rsidR="007F5A5C" w:rsidRPr="00642CF2">
        <w:rPr>
          <w:rFonts w:ascii="Arial" w:hAnsi="Arial" w:cs="Arial"/>
          <w:lang w:val="el-GR"/>
        </w:rPr>
        <w:t xml:space="preserve"> </w:t>
      </w:r>
      <w:r w:rsidR="00882AC4" w:rsidRPr="00882AC4">
        <w:rPr>
          <w:rFonts w:ascii="Arial" w:hAnsi="Arial" w:cs="Arial"/>
          <w:b/>
          <w:lang w:val="el-GR"/>
        </w:rPr>
        <w:t>50</w:t>
      </w:r>
      <w:r w:rsidRPr="000F345D">
        <w:rPr>
          <w:rFonts w:ascii="Arial" w:hAnsi="Arial" w:cs="Arial"/>
          <w:b/>
          <w:lang w:val="el-GR"/>
        </w:rPr>
        <w:t>/</w:t>
      </w:r>
      <w:r w:rsidRPr="003A04D2">
        <w:rPr>
          <w:rFonts w:ascii="Arial" w:hAnsi="Arial" w:cs="Arial"/>
          <w:b/>
          <w:lang w:val="el-GR"/>
        </w:rPr>
        <w:t>202</w:t>
      </w:r>
      <w:r w:rsidR="00495C42" w:rsidRPr="003A04D2">
        <w:rPr>
          <w:rFonts w:ascii="Arial" w:hAnsi="Arial" w:cs="Arial"/>
          <w:b/>
          <w:lang w:val="el-GR"/>
        </w:rPr>
        <w:t>3</w:t>
      </w:r>
      <w:r w:rsidRPr="00E03833">
        <w:rPr>
          <w:rFonts w:ascii="Arial" w:hAnsi="Arial" w:cs="Arial"/>
          <w:b/>
          <w:lang w:val="el-GR"/>
        </w:rPr>
        <w:t xml:space="preserve"> – </w:t>
      </w:r>
      <w:r w:rsidR="00C11C21">
        <w:rPr>
          <w:rFonts w:ascii="Arial" w:hAnsi="Arial" w:cs="Arial"/>
          <w:b/>
          <w:lang w:val="el-GR"/>
        </w:rPr>
        <w:t>5</w:t>
      </w:r>
      <w:r w:rsidR="00D325F9">
        <w:rPr>
          <w:rFonts w:ascii="Arial" w:hAnsi="Arial" w:cs="Arial"/>
          <w:b/>
          <w:lang w:val="el-GR"/>
        </w:rPr>
        <w:t>9</w:t>
      </w:r>
      <w:r w:rsidRPr="00E03833">
        <w:rPr>
          <w:rFonts w:ascii="Arial" w:hAnsi="Arial" w:cs="Arial"/>
          <w:b/>
          <w:lang w:val="el-GR"/>
        </w:rPr>
        <w:t>/202</w:t>
      </w:r>
      <w:r w:rsidR="00495C42" w:rsidRPr="00E03833">
        <w:rPr>
          <w:rFonts w:ascii="Arial" w:hAnsi="Arial" w:cs="Arial"/>
          <w:b/>
          <w:lang w:val="el-GR"/>
        </w:rPr>
        <w:t>3</w:t>
      </w:r>
      <w:r w:rsidRPr="00FB1267">
        <w:rPr>
          <w:rFonts w:ascii="Arial" w:hAnsi="Arial" w:cs="Arial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icrosoft YaHei"/>
    <w:charset w:val="A1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10D" w:rsidRPr="00BD010D">
          <w:rPr>
            <w:noProof/>
            <w:lang w:val="el-GR"/>
          </w:rPr>
          <w:t>5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066F"/>
    <w:multiLevelType w:val="hybridMultilevel"/>
    <w:tmpl w:val="ED1CF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65794"/>
    <w:multiLevelType w:val="hybridMultilevel"/>
    <w:tmpl w:val="430C92D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16FB7"/>
    <w:multiLevelType w:val="hybridMultilevel"/>
    <w:tmpl w:val="00448E7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1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17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F69F4"/>
    <w:multiLevelType w:val="hybridMultilevel"/>
    <w:tmpl w:val="ADECD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3"/>
  </w:num>
  <w:num w:numId="4">
    <w:abstractNumId w:val="17"/>
  </w:num>
  <w:num w:numId="5">
    <w:abstractNumId w:val="21"/>
  </w:num>
  <w:num w:numId="6">
    <w:abstractNumId w:val="7"/>
  </w:num>
  <w:num w:numId="7">
    <w:abstractNumId w:val="15"/>
  </w:num>
  <w:num w:numId="8">
    <w:abstractNumId w:val="18"/>
  </w:num>
  <w:num w:numId="9">
    <w:abstractNumId w:val="22"/>
  </w:num>
  <w:num w:numId="10">
    <w:abstractNumId w:val="11"/>
  </w:num>
  <w:num w:numId="11">
    <w:abstractNumId w:val="16"/>
  </w:num>
  <w:num w:numId="12">
    <w:abstractNumId w:val="8"/>
  </w:num>
  <w:num w:numId="13">
    <w:abstractNumId w:val="4"/>
  </w:num>
  <w:num w:numId="14">
    <w:abstractNumId w:val="12"/>
  </w:num>
  <w:num w:numId="15">
    <w:abstractNumId w:val="2"/>
  </w:num>
  <w:num w:numId="16">
    <w:abstractNumId w:val="1"/>
  </w:num>
  <w:num w:numId="17">
    <w:abstractNumId w:val="9"/>
  </w:num>
  <w:num w:numId="18">
    <w:abstractNumId w:val="14"/>
  </w:num>
  <w:num w:numId="19">
    <w:abstractNumId w:val="3"/>
  </w:num>
  <w:num w:numId="20">
    <w:abstractNumId w:val="19"/>
  </w:num>
  <w:num w:numId="21">
    <w:abstractNumId w:val="5"/>
  </w:num>
  <w:num w:numId="2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4E1B"/>
    <w:rsid w:val="0001676F"/>
    <w:rsid w:val="00021B77"/>
    <w:rsid w:val="00023EC2"/>
    <w:rsid w:val="000267A3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24FC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5195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45D"/>
    <w:rsid w:val="000F3FD4"/>
    <w:rsid w:val="000F5BFB"/>
    <w:rsid w:val="000F6473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AB8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33C91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4C14"/>
    <w:rsid w:val="001F59D5"/>
    <w:rsid w:val="001F62F9"/>
    <w:rsid w:val="001F6DE1"/>
    <w:rsid w:val="001F72A2"/>
    <w:rsid w:val="002025DB"/>
    <w:rsid w:val="002030BF"/>
    <w:rsid w:val="00203256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0EAA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233E"/>
    <w:rsid w:val="002A2365"/>
    <w:rsid w:val="002A3E1B"/>
    <w:rsid w:val="002A4803"/>
    <w:rsid w:val="002A4FBA"/>
    <w:rsid w:val="002A5913"/>
    <w:rsid w:val="002A5C9D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2E9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2E4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4685F"/>
    <w:rsid w:val="003528FF"/>
    <w:rsid w:val="0035311D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4D2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43EA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58F0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5E67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64A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3258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114C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106"/>
    <w:rsid w:val="0058255D"/>
    <w:rsid w:val="00582B73"/>
    <w:rsid w:val="005840B8"/>
    <w:rsid w:val="00584990"/>
    <w:rsid w:val="00586933"/>
    <w:rsid w:val="00587FFE"/>
    <w:rsid w:val="0059194F"/>
    <w:rsid w:val="00591B50"/>
    <w:rsid w:val="005924EA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6A1C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5F41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26A0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2A1"/>
    <w:rsid w:val="006B7437"/>
    <w:rsid w:val="006B7ACF"/>
    <w:rsid w:val="006B7CF4"/>
    <w:rsid w:val="006C0C03"/>
    <w:rsid w:val="006C23BC"/>
    <w:rsid w:val="006C5A7C"/>
    <w:rsid w:val="006C6792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F08FB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61C3"/>
    <w:rsid w:val="0071671A"/>
    <w:rsid w:val="00717094"/>
    <w:rsid w:val="0072145C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30FD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4E5C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3CD7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2AC4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A7C07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6AB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8F6FC0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0BD0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6D8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12C"/>
    <w:rsid w:val="00A058BF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3D49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32A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3CFD"/>
    <w:rsid w:val="00A8504B"/>
    <w:rsid w:val="00A868BD"/>
    <w:rsid w:val="00A86D54"/>
    <w:rsid w:val="00A87D09"/>
    <w:rsid w:val="00A87DD1"/>
    <w:rsid w:val="00A906FA"/>
    <w:rsid w:val="00A9117B"/>
    <w:rsid w:val="00A913AF"/>
    <w:rsid w:val="00A92441"/>
    <w:rsid w:val="00A95CA8"/>
    <w:rsid w:val="00A97F79"/>
    <w:rsid w:val="00AA00E0"/>
    <w:rsid w:val="00AA0D28"/>
    <w:rsid w:val="00AA40D0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0DEB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AC0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17CF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010D"/>
    <w:rsid w:val="00BD2118"/>
    <w:rsid w:val="00BD2197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1C21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1F73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B5F"/>
    <w:rsid w:val="00C724D7"/>
    <w:rsid w:val="00C72A50"/>
    <w:rsid w:val="00C72C73"/>
    <w:rsid w:val="00C73235"/>
    <w:rsid w:val="00C735CF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5BB9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5684"/>
    <w:rsid w:val="00CD650A"/>
    <w:rsid w:val="00CD6AF2"/>
    <w:rsid w:val="00CE145C"/>
    <w:rsid w:val="00CE1B33"/>
    <w:rsid w:val="00CE284F"/>
    <w:rsid w:val="00CE3518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1723C"/>
    <w:rsid w:val="00D2193A"/>
    <w:rsid w:val="00D22FEF"/>
    <w:rsid w:val="00D23BEA"/>
    <w:rsid w:val="00D25F90"/>
    <w:rsid w:val="00D31979"/>
    <w:rsid w:val="00D325F0"/>
    <w:rsid w:val="00D325F9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39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3C17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075B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403"/>
    <w:rsid w:val="00E57760"/>
    <w:rsid w:val="00E577DA"/>
    <w:rsid w:val="00E62A31"/>
    <w:rsid w:val="00E62D00"/>
    <w:rsid w:val="00E62DAB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18F3"/>
    <w:rsid w:val="00E8371F"/>
    <w:rsid w:val="00E837EA"/>
    <w:rsid w:val="00E84208"/>
    <w:rsid w:val="00E852ED"/>
    <w:rsid w:val="00E86133"/>
    <w:rsid w:val="00E875B0"/>
    <w:rsid w:val="00E87B5C"/>
    <w:rsid w:val="00E90064"/>
    <w:rsid w:val="00E90125"/>
    <w:rsid w:val="00E90B57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6B1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8AA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28292-C7F4-4DDE-81D8-B652431D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1635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58</cp:revision>
  <cp:lastPrinted>2023-06-02T06:20:00Z</cp:lastPrinted>
  <dcterms:created xsi:type="dcterms:W3CDTF">2023-03-14T11:31:00Z</dcterms:created>
  <dcterms:modified xsi:type="dcterms:W3CDTF">2023-06-02T07:34:00Z</dcterms:modified>
</cp:coreProperties>
</file>